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429" w:rsidRDefault="00704429" w:rsidP="00704429">
      <w:pPr>
        <w:jc w:val="center"/>
        <w:rPr>
          <w:b/>
          <w:bCs/>
        </w:rPr>
      </w:pPr>
      <w:r w:rsidRPr="005F1071">
        <w:rPr>
          <w:b/>
          <w:bCs/>
        </w:rPr>
        <w:t>PUBLIC HEARING NOTICE</w:t>
      </w:r>
    </w:p>
    <w:p w:rsidR="00704429" w:rsidRPr="005F1071" w:rsidRDefault="00704429" w:rsidP="00704429">
      <w:pPr>
        <w:jc w:val="center"/>
        <w:rPr>
          <w:b/>
          <w:bCs/>
        </w:rPr>
      </w:pPr>
      <w:r w:rsidRPr="005F1071">
        <w:rPr>
          <w:b/>
        </w:rPr>
        <w:t>TOWN OF JAMESTOWN</w:t>
      </w:r>
    </w:p>
    <w:p w:rsidR="00704429" w:rsidRPr="005F1071" w:rsidRDefault="00704429" w:rsidP="00704429">
      <w:pPr>
        <w:jc w:val="center"/>
      </w:pPr>
    </w:p>
    <w:p w:rsidR="00704429" w:rsidRPr="0029333B" w:rsidRDefault="00704429" w:rsidP="00704429">
      <w:pPr>
        <w:pStyle w:val="BodyText"/>
        <w:rPr>
          <w:b/>
          <w:u w:val="single"/>
        </w:rPr>
      </w:pPr>
      <w:r w:rsidRPr="005F1071">
        <w:t xml:space="preserve">Notice is hereby given that the Town Council of the Town of Jamestown will conduct a public hearing on </w:t>
      </w:r>
      <w:r w:rsidR="0093582F">
        <w:rPr>
          <w:b/>
          <w:u w:val="single"/>
        </w:rPr>
        <w:t xml:space="preserve">January 2, 2018 </w:t>
      </w:r>
      <w:r w:rsidRPr="008902BB">
        <w:rPr>
          <w:b/>
          <w:u w:val="single"/>
        </w:rPr>
        <w:t xml:space="preserve">at </w:t>
      </w:r>
      <w:r w:rsidR="0093582F">
        <w:rPr>
          <w:b/>
          <w:u w:val="single"/>
        </w:rPr>
        <w:t>7</w:t>
      </w:r>
      <w:r w:rsidR="0029333B">
        <w:rPr>
          <w:b/>
          <w:u w:val="single"/>
        </w:rPr>
        <w:t>:</w:t>
      </w:r>
      <w:r w:rsidR="0093582F">
        <w:rPr>
          <w:b/>
          <w:u w:val="single"/>
        </w:rPr>
        <w:t>0</w:t>
      </w:r>
      <w:r w:rsidR="0029333B">
        <w:rPr>
          <w:b/>
          <w:u w:val="single"/>
        </w:rPr>
        <w:t>0</w:t>
      </w:r>
      <w:r w:rsidRPr="008902BB">
        <w:rPr>
          <w:b/>
          <w:u w:val="single"/>
        </w:rPr>
        <w:t xml:space="preserve"> p.m.</w:t>
      </w:r>
      <w:r w:rsidRPr="005F1071">
        <w:t xml:space="preserve"> at the Jamestown Town Hall, 93 Narragansett Avenue on the following proposed amendment to the Code of Ordinances regarding Chapter </w:t>
      </w:r>
      <w:r>
        <w:t>82 - Zoning</w:t>
      </w:r>
      <w:r w:rsidRPr="005F1071">
        <w:t xml:space="preserve">.  Opportunity shall be given to all persons interested to be heard upon the matter at the public hearing.  The following proposed ordinance amendment is under consideration and may be adopted and/or altered or amended prior to the close of the public hearing without further advertising, as a result of further study or because of the views expressed at the public hearing.  Any alteration or amendment must be presented for comment in the course of the public hearing.  The proposed amendment is available for review and/or purchase at the Town Clerk’s Office between the hours of 8:30 a.m. and 4:30 p.m., Monday through Friday, excluding Holidays. </w:t>
      </w:r>
    </w:p>
    <w:p w:rsidR="00704429" w:rsidRPr="005F1071" w:rsidRDefault="00704429" w:rsidP="00704429">
      <w:pPr>
        <w:pStyle w:val="Title"/>
      </w:pPr>
    </w:p>
    <w:p w:rsidR="00704429" w:rsidRPr="005F1071" w:rsidRDefault="00704429" w:rsidP="00704429">
      <w:pPr>
        <w:jc w:val="both"/>
      </w:pPr>
      <w:r w:rsidRPr="005F1071">
        <w:rPr>
          <w:b/>
          <w:bCs/>
          <w:u w:val="single"/>
        </w:rPr>
        <w:t>Section 1.</w:t>
      </w:r>
      <w:r w:rsidRPr="005F1071">
        <w:tab/>
        <w:t xml:space="preserve">The Jamestown Code </w:t>
      </w:r>
      <w:r w:rsidR="008902BB">
        <w:t>o</w:t>
      </w:r>
      <w:r w:rsidRPr="005F1071">
        <w:t xml:space="preserve">f Ordinances, Chapter </w:t>
      </w:r>
      <w:r>
        <w:t>8</w:t>
      </w:r>
      <w:r w:rsidRPr="005F1071">
        <w:t xml:space="preserve">2, </w:t>
      </w:r>
      <w:r>
        <w:t>Zoning</w:t>
      </w:r>
      <w:r w:rsidRPr="005F1071">
        <w:t>, as the same may have been heretofore amended, is hereby amended by changing the text of the Chapter, as follows:</w:t>
      </w:r>
    </w:p>
    <w:p w:rsidR="00704429" w:rsidRPr="005F1071" w:rsidRDefault="00704429" w:rsidP="00704429">
      <w:pPr>
        <w:jc w:val="both"/>
      </w:pPr>
    </w:p>
    <w:p w:rsidR="00704429" w:rsidRPr="005F1071" w:rsidRDefault="00704429" w:rsidP="00704429">
      <w:pPr>
        <w:ind w:left="1440"/>
        <w:jc w:val="both"/>
      </w:pPr>
      <w:r w:rsidRPr="005F1071">
        <w:t xml:space="preserve">NOTE: words set as </w:t>
      </w:r>
      <w:r w:rsidRPr="005F1071">
        <w:rPr>
          <w:strike/>
        </w:rPr>
        <w:t>strikethrough</w:t>
      </w:r>
      <w:r w:rsidRPr="005F1071">
        <w:t xml:space="preserve"> are to be deleted from the ordinance; words </w:t>
      </w:r>
      <w:r w:rsidRPr="005F1071">
        <w:rPr>
          <w:u w:val="single"/>
        </w:rPr>
        <w:t>underlined</w:t>
      </w:r>
      <w:r w:rsidRPr="005F1071">
        <w:t xml:space="preserve"> are to be added to the ordinance. </w:t>
      </w:r>
    </w:p>
    <w:p w:rsidR="00704429" w:rsidRPr="005F1071" w:rsidRDefault="00704429" w:rsidP="00704429"/>
    <w:p w:rsidR="00704429" w:rsidRPr="005F1071" w:rsidRDefault="00704429" w:rsidP="00704429">
      <w:r w:rsidRPr="005F1071">
        <w:tab/>
        <w:t>See Exhibit A, attached hereto and incorporated herein by reference.</w:t>
      </w:r>
    </w:p>
    <w:p w:rsidR="00704429" w:rsidRPr="005F1071" w:rsidRDefault="00704429" w:rsidP="00704429">
      <w:pPr>
        <w:jc w:val="both"/>
        <w:rPr>
          <w:b/>
          <w:bCs/>
          <w:u w:val="single"/>
        </w:rPr>
      </w:pPr>
      <w:bookmarkStart w:id="0" w:name="0-0-0-650"/>
      <w:bookmarkEnd w:id="0"/>
    </w:p>
    <w:p w:rsidR="00704429" w:rsidRPr="005F1071" w:rsidRDefault="00704429" w:rsidP="00704429">
      <w:pPr>
        <w:jc w:val="both"/>
      </w:pPr>
      <w:r w:rsidRPr="005F1071">
        <w:rPr>
          <w:b/>
          <w:bCs/>
          <w:u w:val="single"/>
        </w:rPr>
        <w:t>Section 2.</w:t>
      </w:r>
      <w:r w:rsidRPr="005F1071">
        <w:tab/>
        <w:t xml:space="preserve">The Town Clerk is hereby authorized to cause said changes to be made to Chapter </w:t>
      </w:r>
      <w:r>
        <w:t>8</w:t>
      </w:r>
      <w:r w:rsidRPr="005F1071">
        <w:t>2 of the Town of Jamestown’s Code of Ordinances.</w:t>
      </w:r>
    </w:p>
    <w:p w:rsidR="00704429" w:rsidRPr="005F1071" w:rsidRDefault="00704429" w:rsidP="00704429">
      <w:pPr>
        <w:jc w:val="both"/>
      </w:pPr>
    </w:p>
    <w:p w:rsidR="00704429" w:rsidRPr="005F1071" w:rsidRDefault="00704429" w:rsidP="00704429">
      <w:pPr>
        <w:jc w:val="both"/>
      </w:pPr>
      <w:r w:rsidRPr="005F1071">
        <w:rPr>
          <w:b/>
          <w:bCs/>
          <w:u w:val="single"/>
        </w:rPr>
        <w:t>Section 3.</w:t>
      </w:r>
      <w:r w:rsidRPr="005F1071">
        <w:tab/>
        <w:t>This Ordinance shall take effect upon its passage.</w:t>
      </w:r>
    </w:p>
    <w:p w:rsidR="00704429" w:rsidRPr="005F1071" w:rsidRDefault="00704429" w:rsidP="00704429">
      <w:pPr>
        <w:jc w:val="both"/>
      </w:pPr>
    </w:p>
    <w:p w:rsidR="0093582F" w:rsidRDefault="00704429" w:rsidP="00704429">
      <w:pPr>
        <w:jc w:val="both"/>
        <w:rPr>
          <w:u w:val="single"/>
        </w:rPr>
      </w:pPr>
      <w:r w:rsidRPr="005F1071">
        <w:t xml:space="preserve">Ad Date(s): </w:t>
      </w:r>
      <w:r w:rsidR="0093582F">
        <w:t xml:space="preserve">  </w:t>
      </w:r>
      <w:r w:rsidR="0093582F">
        <w:rPr>
          <w:u w:val="single"/>
        </w:rPr>
        <w:t>December 14, 21, and 28, 2017</w:t>
      </w:r>
    </w:p>
    <w:p w:rsidR="00704429" w:rsidRPr="005F1071" w:rsidRDefault="00704429" w:rsidP="00704429">
      <w:pPr>
        <w:jc w:val="both"/>
        <w:rPr>
          <w:u w:val="single"/>
        </w:rPr>
      </w:pPr>
      <w:r w:rsidRPr="005F1071">
        <w:t xml:space="preserve">Publication Source: </w:t>
      </w:r>
      <w:r w:rsidRPr="005F1071">
        <w:rPr>
          <w:u w:val="single"/>
        </w:rPr>
        <w:tab/>
      </w:r>
      <w:r w:rsidRPr="00706833">
        <w:rPr>
          <w:i/>
          <w:u w:val="single"/>
        </w:rPr>
        <w:t>Jamestown Press</w:t>
      </w:r>
      <w:r w:rsidRPr="005F1071">
        <w:rPr>
          <w:u w:val="single"/>
        </w:rPr>
        <w:tab/>
      </w:r>
    </w:p>
    <w:p w:rsidR="00704429" w:rsidRPr="005F1071" w:rsidRDefault="00704429" w:rsidP="00704429">
      <w:pPr>
        <w:jc w:val="both"/>
      </w:pPr>
      <w:r w:rsidRPr="005F1071">
        <w:t xml:space="preserve">Hearing Date: </w:t>
      </w:r>
      <w:r w:rsidRPr="005F1071">
        <w:rPr>
          <w:u w:val="single"/>
        </w:rPr>
        <w:tab/>
      </w:r>
      <w:r w:rsidRPr="005F1071">
        <w:rPr>
          <w:u w:val="single"/>
        </w:rPr>
        <w:tab/>
      </w:r>
      <w:r w:rsidR="0093582F">
        <w:rPr>
          <w:u w:val="single"/>
        </w:rPr>
        <w:t>January 2, 2018</w:t>
      </w:r>
      <w:r w:rsidRPr="005F1071">
        <w:rPr>
          <w:u w:val="single"/>
        </w:rPr>
        <w:tab/>
      </w:r>
    </w:p>
    <w:p w:rsidR="00704429" w:rsidRPr="005F1071" w:rsidRDefault="00704429" w:rsidP="00704429">
      <w:pPr>
        <w:jc w:val="both"/>
        <w:rPr>
          <w:u w:val="single"/>
        </w:rPr>
      </w:pPr>
      <w:r w:rsidRPr="005F1071">
        <w:t xml:space="preserve">Action: </w:t>
      </w:r>
      <w:r w:rsidRPr="005F1071">
        <w:rPr>
          <w:u w:val="single"/>
        </w:rPr>
        <w:tab/>
      </w:r>
      <w:r w:rsidRPr="005F1071">
        <w:rPr>
          <w:u w:val="single"/>
        </w:rPr>
        <w:tab/>
      </w:r>
      <w:r w:rsidRPr="005F1071">
        <w:rPr>
          <w:u w:val="single"/>
        </w:rPr>
        <w:tab/>
      </w:r>
      <w:r w:rsidRPr="005F1071">
        <w:rPr>
          <w:u w:val="single"/>
        </w:rPr>
        <w:tab/>
      </w:r>
      <w:r w:rsidRPr="005F1071">
        <w:rPr>
          <w:u w:val="single"/>
        </w:rPr>
        <w:tab/>
      </w:r>
    </w:p>
    <w:p w:rsidR="00704429" w:rsidRPr="005F1071" w:rsidRDefault="00704429" w:rsidP="00704429">
      <w:pPr>
        <w:jc w:val="both"/>
        <w:rPr>
          <w:u w:val="single"/>
        </w:rPr>
      </w:pPr>
      <w:r w:rsidRPr="005F1071">
        <w:t xml:space="preserve">Certified: </w:t>
      </w:r>
      <w:r w:rsidRPr="005F1071">
        <w:rPr>
          <w:u w:val="single"/>
        </w:rPr>
        <w:tab/>
      </w:r>
      <w:r w:rsidRPr="005F1071">
        <w:rPr>
          <w:u w:val="single"/>
        </w:rPr>
        <w:tab/>
      </w:r>
      <w:r w:rsidRPr="005F1071">
        <w:rPr>
          <w:u w:val="single"/>
        </w:rPr>
        <w:tab/>
      </w:r>
      <w:r w:rsidRPr="005F1071">
        <w:rPr>
          <w:u w:val="single"/>
        </w:rPr>
        <w:tab/>
      </w:r>
      <w:r w:rsidRPr="005F1071">
        <w:rPr>
          <w:u w:val="single"/>
        </w:rPr>
        <w:tab/>
      </w:r>
    </w:p>
    <w:p w:rsidR="00704429" w:rsidRDefault="00704429">
      <w:r>
        <w:br w:type="page"/>
      </w:r>
    </w:p>
    <w:p w:rsidR="00704429" w:rsidRDefault="00704429" w:rsidP="00704429">
      <w:pPr>
        <w:jc w:val="center"/>
      </w:pPr>
      <w:r>
        <w:rPr>
          <w:b/>
        </w:rPr>
        <w:lastRenderedPageBreak/>
        <w:t>EXHIBIT A</w:t>
      </w:r>
    </w:p>
    <w:p w:rsidR="00704429" w:rsidRDefault="00704429" w:rsidP="00704429">
      <w:pPr>
        <w:jc w:val="center"/>
      </w:pPr>
    </w:p>
    <w:p w:rsidR="00704429" w:rsidRDefault="00704429" w:rsidP="00704429">
      <w:pPr>
        <w:jc w:val="center"/>
      </w:pPr>
      <w:r>
        <w:t>Sec. 82-301. - Uses and districts.</w:t>
      </w:r>
    </w:p>
    <w:p w:rsidR="00704429" w:rsidRDefault="00704429" w:rsidP="00704429">
      <w:pPr>
        <w:pStyle w:val="bc0"/>
        <w:spacing w:before="0" w:beforeAutospacing="0" w:after="0" w:afterAutospacing="0"/>
        <w:jc w:val="center"/>
      </w:pPr>
    </w:p>
    <w:p w:rsidR="00704429" w:rsidRDefault="00704429" w:rsidP="00704429">
      <w:pPr>
        <w:pStyle w:val="bc0"/>
        <w:spacing w:before="0" w:beforeAutospacing="0" w:after="0" w:afterAutospacing="0"/>
        <w:jc w:val="center"/>
      </w:pPr>
      <w:r>
        <w:t>Table 3-1</w:t>
      </w:r>
    </w:p>
    <w:p w:rsidR="00704429" w:rsidRDefault="00704429" w:rsidP="00704429">
      <w:pPr>
        <w:pStyle w:val="bc0"/>
        <w:spacing w:before="0" w:beforeAutospacing="0" w:after="0" w:afterAutospacing="0"/>
        <w:jc w:val="center"/>
      </w:pPr>
      <w:r>
        <w:t>Permitted Uses</w:t>
      </w:r>
    </w:p>
    <w:p w:rsidR="0092103C" w:rsidRDefault="0092103C" w:rsidP="00704429">
      <w:pPr>
        <w:pStyle w:val="bc0"/>
        <w:spacing w:before="0" w:beforeAutospacing="0" w:after="0" w:afterAutospacing="0"/>
        <w:jc w:val="center"/>
      </w:pPr>
    </w:p>
    <w:p w:rsidR="0092103C" w:rsidRDefault="0092103C" w:rsidP="0092103C">
      <w:pPr>
        <w:pStyle w:val="bc0"/>
        <w:spacing w:before="0" w:beforeAutospacing="0" w:after="0" w:afterAutospacing="0"/>
      </w:pPr>
      <w:r>
        <w:t>Add the following provisions to Table 3-1</w:t>
      </w:r>
      <w:r w:rsidR="002E1291">
        <w:t>, Commercial, Retail</w:t>
      </w:r>
      <w:r>
        <w:t xml:space="preserve"> </w:t>
      </w:r>
    </w:p>
    <w:p w:rsidR="00704429" w:rsidRDefault="00704429" w:rsidP="00704429">
      <w:pPr>
        <w:pStyle w:val="bc0"/>
        <w:spacing w:before="0" w:beforeAutospacing="0" w:after="0" w:afterAutospacing="0"/>
        <w:jc w:val="center"/>
      </w:pPr>
    </w:p>
    <w:tbl>
      <w:tblPr>
        <w:tblW w:w="10139" w:type="dxa"/>
        <w:jc w:val="center"/>
        <w:tblLayout w:type="fixed"/>
        <w:tblCellMar>
          <w:left w:w="80" w:type="dxa"/>
          <w:right w:w="80" w:type="dxa"/>
        </w:tblCellMar>
        <w:tblLook w:val="0000" w:firstRow="0" w:lastRow="0" w:firstColumn="0" w:lastColumn="0" w:noHBand="0" w:noVBand="0"/>
      </w:tblPr>
      <w:tblGrid>
        <w:gridCol w:w="2730"/>
        <w:gridCol w:w="360"/>
        <w:gridCol w:w="630"/>
        <w:gridCol w:w="630"/>
        <w:gridCol w:w="810"/>
        <w:gridCol w:w="720"/>
        <w:gridCol w:w="540"/>
        <w:gridCol w:w="630"/>
        <w:gridCol w:w="540"/>
        <w:gridCol w:w="450"/>
        <w:gridCol w:w="685"/>
        <w:gridCol w:w="935"/>
        <w:gridCol w:w="479"/>
      </w:tblGrid>
      <w:tr w:rsidR="0092103C" w:rsidRPr="000D6084" w:rsidTr="00982DB3">
        <w:trPr>
          <w:cantSplit/>
          <w:trHeight w:val="100"/>
          <w:tblHeader/>
          <w:jc w:val="center"/>
        </w:trPr>
        <w:tc>
          <w:tcPr>
            <w:tcW w:w="2730" w:type="dxa"/>
            <w:tcBorders>
              <w:top w:val="single" w:sz="4" w:space="0" w:color="auto"/>
              <w:left w:val="single" w:sz="4" w:space="0" w:color="auto"/>
              <w:bottom w:val="single" w:sz="4" w:space="0" w:color="auto"/>
              <w:right w:val="nil"/>
            </w:tcBorders>
          </w:tcPr>
          <w:p w:rsidR="0092103C" w:rsidRPr="000D6084" w:rsidRDefault="0092103C" w:rsidP="00982DB3">
            <w:pPr>
              <w:widowControl w:val="0"/>
              <w:autoSpaceDE w:val="0"/>
              <w:autoSpaceDN w:val="0"/>
              <w:adjustRightInd w:val="0"/>
            </w:pPr>
            <w:r w:rsidRPr="000D6084">
              <w:rPr>
                <w:sz w:val="18"/>
                <w:szCs w:val="18"/>
              </w:rPr>
              <w:t>Use</w:t>
            </w:r>
          </w:p>
        </w:tc>
        <w:tc>
          <w:tcPr>
            <w:tcW w:w="7409" w:type="dxa"/>
            <w:gridSpan w:val="12"/>
            <w:tcBorders>
              <w:top w:val="single" w:sz="4" w:space="0" w:color="auto"/>
              <w:left w:val="single" w:sz="4" w:space="0" w:color="auto"/>
              <w:bottom w:val="single" w:sz="4" w:space="0" w:color="auto"/>
              <w:right w:val="single" w:sz="4" w:space="0" w:color="auto"/>
            </w:tcBorders>
          </w:tcPr>
          <w:p w:rsidR="0092103C" w:rsidRPr="000D6084" w:rsidRDefault="0092103C" w:rsidP="00982DB3">
            <w:pPr>
              <w:widowControl w:val="0"/>
              <w:autoSpaceDE w:val="0"/>
              <w:autoSpaceDN w:val="0"/>
              <w:adjustRightInd w:val="0"/>
            </w:pPr>
            <w:r w:rsidRPr="000D6084">
              <w:rPr>
                <w:sz w:val="18"/>
                <w:szCs w:val="18"/>
              </w:rPr>
              <w:t>District</w:t>
            </w:r>
          </w:p>
        </w:tc>
      </w:tr>
      <w:tr w:rsidR="0092103C" w:rsidRPr="000D6084" w:rsidTr="003B1DD2">
        <w:trPr>
          <w:cantSplit/>
          <w:trHeight w:val="100"/>
          <w:tblHeader/>
          <w:jc w:val="center"/>
        </w:trPr>
        <w:tc>
          <w:tcPr>
            <w:tcW w:w="2730" w:type="dxa"/>
            <w:tcBorders>
              <w:top w:val="single" w:sz="4" w:space="0" w:color="auto"/>
              <w:left w:val="single" w:sz="4" w:space="0" w:color="auto"/>
              <w:bottom w:val="single" w:sz="4" w:space="0" w:color="auto"/>
              <w:right w:val="nil"/>
            </w:tcBorders>
          </w:tcPr>
          <w:p w:rsidR="0092103C" w:rsidRPr="000D6084" w:rsidRDefault="0092103C" w:rsidP="00982DB3">
            <w:pPr>
              <w:widowControl w:val="0"/>
              <w:autoSpaceDE w:val="0"/>
              <w:autoSpaceDN w:val="0"/>
              <w:adjustRightInd w:val="0"/>
            </w:pPr>
          </w:p>
        </w:tc>
        <w:tc>
          <w:tcPr>
            <w:tcW w:w="360" w:type="dxa"/>
            <w:tcBorders>
              <w:top w:val="single" w:sz="4" w:space="0" w:color="auto"/>
              <w:left w:val="single" w:sz="4" w:space="0" w:color="auto"/>
              <w:bottom w:val="single" w:sz="4" w:space="0" w:color="auto"/>
              <w:right w:val="nil"/>
            </w:tcBorders>
          </w:tcPr>
          <w:p w:rsidR="0092103C" w:rsidRPr="000D6084" w:rsidRDefault="0092103C" w:rsidP="00982DB3">
            <w:pPr>
              <w:widowControl w:val="0"/>
              <w:autoSpaceDE w:val="0"/>
              <w:autoSpaceDN w:val="0"/>
              <w:adjustRightInd w:val="0"/>
            </w:pPr>
            <w:r w:rsidRPr="000D6084">
              <w:rPr>
                <w:sz w:val="18"/>
                <w:szCs w:val="18"/>
              </w:rPr>
              <w:t>P</w:t>
            </w:r>
          </w:p>
        </w:tc>
        <w:tc>
          <w:tcPr>
            <w:tcW w:w="630" w:type="dxa"/>
            <w:tcBorders>
              <w:top w:val="single" w:sz="4" w:space="0" w:color="auto"/>
              <w:left w:val="single" w:sz="4" w:space="0" w:color="auto"/>
              <w:bottom w:val="single" w:sz="4" w:space="0" w:color="auto"/>
              <w:right w:val="nil"/>
            </w:tcBorders>
          </w:tcPr>
          <w:p w:rsidR="0092103C" w:rsidRPr="000D6084" w:rsidRDefault="0092103C" w:rsidP="00982DB3">
            <w:pPr>
              <w:widowControl w:val="0"/>
              <w:autoSpaceDE w:val="0"/>
              <w:autoSpaceDN w:val="0"/>
              <w:adjustRightInd w:val="0"/>
            </w:pPr>
            <w:r w:rsidRPr="000D6084">
              <w:rPr>
                <w:sz w:val="18"/>
                <w:szCs w:val="18"/>
              </w:rPr>
              <w:t>OS-I**</w:t>
            </w:r>
          </w:p>
        </w:tc>
        <w:tc>
          <w:tcPr>
            <w:tcW w:w="630" w:type="dxa"/>
            <w:tcBorders>
              <w:top w:val="single" w:sz="4" w:space="0" w:color="auto"/>
              <w:left w:val="single" w:sz="4" w:space="0" w:color="auto"/>
              <w:bottom w:val="single" w:sz="4" w:space="0" w:color="auto"/>
              <w:right w:val="nil"/>
            </w:tcBorders>
          </w:tcPr>
          <w:p w:rsidR="0092103C" w:rsidRPr="000D6084" w:rsidRDefault="0092103C" w:rsidP="00982DB3">
            <w:pPr>
              <w:widowControl w:val="0"/>
              <w:autoSpaceDE w:val="0"/>
              <w:autoSpaceDN w:val="0"/>
              <w:adjustRightInd w:val="0"/>
            </w:pPr>
            <w:r w:rsidRPr="000D6084">
              <w:rPr>
                <w:sz w:val="18"/>
                <w:szCs w:val="18"/>
              </w:rPr>
              <w:t>OS-II**</w:t>
            </w:r>
          </w:p>
        </w:tc>
        <w:tc>
          <w:tcPr>
            <w:tcW w:w="810" w:type="dxa"/>
            <w:tcBorders>
              <w:top w:val="single" w:sz="4" w:space="0" w:color="auto"/>
              <w:left w:val="single" w:sz="4" w:space="0" w:color="auto"/>
              <w:bottom w:val="single" w:sz="4" w:space="0" w:color="auto"/>
              <w:right w:val="nil"/>
            </w:tcBorders>
          </w:tcPr>
          <w:p w:rsidR="0092103C" w:rsidRPr="000D6084" w:rsidRDefault="0092103C" w:rsidP="00982DB3">
            <w:pPr>
              <w:widowControl w:val="0"/>
              <w:autoSpaceDE w:val="0"/>
              <w:autoSpaceDN w:val="0"/>
              <w:adjustRightInd w:val="0"/>
            </w:pPr>
            <w:r w:rsidRPr="000D6084">
              <w:rPr>
                <w:sz w:val="18"/>
                <w:szCs w:val="18"/>
              </w:rPr>
              <w:t>RR-200</w:t>
            </w:r>
          </w:p>
        </w:tc>
        <w:tc>
          <w:tcPr>
            <w:tcW w:w="720" w:type="dxa"/>
            <w:tcBorders>
              <w:top w:val="single" w:sz="4" w:space="0" w:color="auto"/>
              <w:left w:val="single" w:sz="4" w:space="0" w:color="auto"/>
              <w:bottom w:val="single" w:sz="4" w:space="0" w:color="auto"/>
              <w:right w:val="nil"/>
            </w:tcBorders>
          </w:tcPr>
          <w:p w:rsidR="0092103C" w:rsidRPr="000D6084" w:rsidRDefault="0092103C" w:rsidP="00982DB3">
            <w:pPr>
              <w:widowControl w:val="0"/>
              <w:autoSpaceDE w:val="0"/>
              <w:autoSpaceDN w:val="0"/>
              <w:adjustRightInd w:val="0"/>
            </w:pPr>
            <w:r w:rsidRPr="000D6084">
              <w:rPr>
                <w:sz w:val="18"/>
                <w:szCs w:val="18"/>
              </w:rPr>
              <w:t>RR-80</w:t>
            </w:r>
          </w:p>
        </w:tc>
        <w:tc>
          <w:tcPr>
            <w:tcW w:w="540" w:type="dxa"/>
            <w:tcBorders>
              <w:top w:val="single" w:sz="4" w:space="0" w:color="auto"/>
              <w:left w:val="single" w:sz="4" w:space="0" w:color="auto"/>
              <w:bottom w:val="single" w:sz="4" w:space="0" w:color="auto"/>
              <w:right w:val="nil"/>
            </w:tcBorders>
          </w:tcPr>
          <w:p w:rsidR="0092103C" w:rsidRPr="000D6084" w:rsidRDefault="0092103C" w:rsidP="00982DB3">
            <w:pPr>
              <w:widowControl w:val="0"/>
              <w:autoSpaceDE w:val="0"/>
              <w:autoSpaceDN w:val="0"/>
              <w:adjustRightInd w:val="0"/>
            </w:pPr>
            <w:r w:rsidRPr="000D6084">
              <w:rPr>
                <w:sz w:val="18"/>
                <w:szCs w:val="18"/>
              </w:rPr>
              <w:t>R-40</w:t>
            </w:r>
          </w:p>
        </w:tc>
        <w:tc>
          <w:tcPr>
            <w:tcW w:w="630" w:type="dxa"/>
            <w:tcBorders>
              <w:top w:val="single" w:sz="4" w:space="0" w:color="auto"/>
              <w:left w:val="single" w:sz="4" w:space="0" w:color="auto"/>
              <w:bottom w:val="single" w:sz="4" w:space="0" w:color="auto"/>
              <w:right w:val="nil"/>
            </w:tcBorders>
          </w:tcPr>
          <w:p w:rsidR="0092103C" w:rsidRPr="000D6084" w:rsidRDefault="0092103C" w:rsidP="00982DB3">
            <w:pPr>
              <w:widowControl w:val="0"/>
              <w:autoSpaceDE w:val="0"/>
              <w:autoSpaceDN w:val="0"/>
              <w:adjustRightInd w:val="0"/>
            </w:pPr>
            <w:r w:rsidRPr="000D6084">
              <w:rPr>
                <w:sz w:val="18"/>
                <w:szCs w:val="18"/>
              </w:rPr>
              <w:t xml:space="preserve">R-20 </w:t>
            </w:r>
          </w:p>
        </w:tc>
        <w:tc>
          <w:tcPr>
            <w:tcW w:w="540" w:type="dxa"/>
            <w:tcBorders>
              <w:top w:val="single" w:sz="4" w:space="0" w:color="auto"/>
              <w:left w:val="single" w:sz="4" w:space="0" w:color="auto"/>
              <w:bottom w:val="single" w:sz="4" w:space="0" w:color="auto"/>
              <w:right w:val="nil"/>
            </w:tcBorders>
          </w:tcPr>
          <w:p w:rsidR="0092103C" w:rsidRPr="000D6084" w:rsidRDefault="0092103C" w:rsidP="00982DB3">
            <w:pPr>
              <w:widowControl w:val="0"/>
              <w:autoSpaceDE w:val="0"/>
              <w:autoSpaceDN w:val="0"/>
              <w:adjustRightInd w:val="0"/>
            </w:pPr>
            <w:r w:rsidRPr="000D6084">
              <w:rPr>
                <w:sz w:val="18"/>
                <w:szCs w:val="18"/>
              </w:rPr>
              <w:t xml:space="preserve">R-8 </w:t>
            </w:r>
          </w:p>
        </w:tc>
        <w:tc>
          <w:tcPr>
            <w:tcW w:w="450" w:type="dxa"/>
            <w:tcBorders>
              <w:top w:val="single" w:sz="4" w:space="0" w:color="auto"/>
              <w:left w:val="single" w:sz="4" w:space="0" w:color="auto"/>
              <w:bottom w:val="single" w:sz="4" w:space="0" w:color="auto"/>
              <w:right w:val="nil"/>
            </w:tcBorders>
            <w:shd w:val="clear" w:color="auto" w:fill="auto"/>
          </w:tcPr>
          <w:p w:rsidR="0092103C" w:rsidRPr="000D6084" w:rsidRDefault="0092103C" w:rsidP="00982DB3">
            <w:pPr>
              <w:widowControl w:val="0"/>
              <w:autoSpaceDE w:val="0"/>
              <w:autoSpaceDN w:val="0"/>
              <w:adjustRightInd w:val="0"/>
            </w:pPr>
            <w:r w:rsidRPr="000D6084">
              <w:rPr>
                <w:sz w:val="18"/>
                <w:szCs w:val="18"/>
              </w:rPr>
              <w:t xml:space="preserve">CL </w:t>
            </w:r>
          </w:p>
        </w:tc>
        <w:tc>
          <w:tcPr>
            <w:tcW w:w="685" w:type="dxa"/>
            <w:tcBorders>
              <w:top w:val="single" w:sz="4" w:space="0" w:color="auto"/>
              <w:left w:val="single" w:sz="4" w:space="0" w:color="auto"/>
              <w:bottom w:val="single" w:sz="4" w:space="0" w:color="auto"/>
              <w:right w:val="nil"/>
            </w:tcBorders>
            <w:shd w:val="clear" w:color="auto" w:fill="auto"/>
          </w:tcPr>
          <w:p w:rsidR="0092103C" w:rsidRPr="000D6084" w:rsidRDefault="0092103C" w:rsidP="00982DB3">
            <w:pPr>
              <w:widowControl w:val="0"/>
              <w:tabs>
                <w:tab w:val="left" w:pos="640"/>
              </w:tabs>
              <w:autoSpaceDE w:val="0"/>
              <w:autoSpaceDN w:val="0"/>
              <w:adjustRightInd w:val="0"/>
            </w:pPr>
            <w:r w:rsidRPr="000D6084">
              <w:rPr>
                <w:sz w:val="18"/>
                <w:szCs w:val="18"/>
              </w:rPr>
              <w:t xml:space="preserve">CD     </w:t>
            </w:r>
          </w:p>
        </w:tc>
        <w:tc>
          <w:tcPr>
            <w:tcW w:w="935" w:type="dxa"/>
            <w:tcBorders>
              <w:top w:val="single" w:sz="4" w:space="0" w:color="auto"/>
              <w:left w:val="single" w:sz="4" w:space="0" w:color="auto"/>
              <w:bottom w:val="single" w:sz="4" w:space="0" w:color="auto"/>
              <w:right w:val="nil"/>
            </w:tcBorders>
            <w:shd w:val="clear" w:color="auto" w:fill="auto"/>
          </w:tcPr>
          <w:p w:rsidR="0092103C" w:rsidRPr="000D6084" w:rsidRDefault="0092103C" w:rsidP="00982DB3">
            <w:pPr>
              <w:widowControl w:val="0"/>
              <w:autoSpaceDE w:val="0"/>
              <w:autoSpaceDN w:val="0"/>
              <w:adjustRightInd w:val="0"/>
              <w:rPr>
                <w:sz w:val="18"/>
                <w:szCs w:val="18"/>
              </w:rPr>
            </w:pPr>
            <w:proofErr w:type="spellStart"/>
            <w:r w:rsidRPr="000D6084">
              <w:rPr>
                <w:sz w:val="18"/>
                <w:szCs w:val="18"/>
              </w:rPr>
              <w:t>CWe</w:t>
            </w:r>
            <w:proofErr w:type="spellEnd"/>
            <w:r w:rsidRPr="000D6084">
              <w:rPr>
                <w:sz w:val="18"/>
                <w:szCs w:val="18"/>
              </w:rPr>
              <w:t xml:space="preserve">   </w:t>
            </w:r>
            <w:proofErr w:type="spellStart"/>
            <w:r w:rsidRPr="000D6084">
              <w:rPr>
                <w:sz w:val="18"/>
                <w:szCs w:val="18"/>
              </w:rPr>
              <w:t>CWw</w:t>
            </w:r>
            <w:proofErr w:type="spellEnd"/>
          </w:p>
          <w:p w:rsidR="0092103C" w:rsidRPr="000D6084" w:rsidRDefault="0092103C" w:rsidP="00982DB3">
            <w:pPr>
              <w:widowControl w:val="0"/>
              <w:autoSpaceDE w:val="0"/>
              <w:autoSpaceDN w:val="0"/>
              <w:adjustRightInd w:val="0"/>
            </w:pPr>
            <w:r w:rsidRPr="000D6084">
              <w:rPr>
                <w:sz w:val="18"/>
                <w:szCs w:val="18"/>
              </w:rPr>
              <w:t>*****</w:t>
            </w:r>
          </w:p>
        </w:tc>
        <w:tc>
          <w:tcPr>
            <w:tcW w:w="479" w:type="dxa"/>
            <w:tcBorders>
              <w:top w:val="single" w:sz="4" w:space="0" w:color="auto"/>
              <w:left w:val="single" w:sz="4" w:space="0" w:color="auto"/>
              <w:bottom w:val="single" w:sz="4" w:space="0" w:color="auto"/>
              <w:right w:val="single" w:sz="4" w:space="0" w:color="auto"/>
            </w:tcBorders>
          </w:tcPr>
          <w:p w:rsidR="0092103C" w:rsidRPr="000D6084" w:rsidRDefault="0092103C" w:rsidP="00982DB3">
            <w:pPr>
              <w:widowControl w:val="0"/>
              <w:autoSpaceDE w:val="0"/>
              <w:autoSpaceDN w:val="0"/>
              <w:adjustRightInd w:val="0"/>
            </w:pPr>
            <w:r w:rsidRPr="000D6084">
              <w:rPr>
                <w:sz w:val="18"/>
                <w:szCs w:val="18"/>
              </w:rPr>
              <w:t>DC</w:t>
            </w:r>
          </w:p>
        </w:tc>
      </w:tr>
      <w:tr w:rsidR="002E1291" w:rsidTr="003B1DD2">
        <w:trPr>
          <w:cantSplit/>
          <w:trHeight w:val="100"/>
          <w:jc w:val="center"/>
        </w:trPr>
        <w:tc>
          <w:tcPr>
            <w:tcW w:w="2730" w:type="dxa"/>
            <w:tcBorders>
              <w:top w:val="single" w:sz="4" w:space="0" w:color="auto"/>
              <w:left w:val="single" w:sz="4" w:space="0" w:color="auto"/>
              <w:bottom w:val="single" w:sz="4" w:space="0" w:color="auto"/>
              <w:right w:val="nil"/>
            </w:tcBorders>
          </w:tcPr>
          <w:p w:rsidR="002E1291" w:rsidRPr="0092103C" w:rsidRDefault="00701ACE" w:rsidP="00982DB3">
            <w:pPr>
              <w:widowControl w:val="0"/>
              <w:autoSpaceDE w:val="0"/>
              <w:autoSpaceDN w:val="0"/>
              <w:adjustRightInd w:val="0"/>
              <w:rPr>
                <w:u w:val="single"/>
              </w:rPr>
            </w:pPr>
            <w:r w:rsidRPr="00701ACE">
              <w:rPr>
                <w:u w:val="double"/>
              </w:rPr>
              <w:t>G.</w:t>
            </w:r>
            <w:r>
              <w:rPr>
                <w:u w:val="single"/>
              </w:rPr>
              <w:t xml:space="preserve"> </w:t>
            </w:r>
            <w:r w:rsidR="002E1291">
              <w:rPr>
                <w:u w:val="single"/>
              </w:rPr>
              <w:t>Miscellaneous Retail</w:t>
            </w:r>
          </w:p>
        </w:tc>
        <w:tc>
          <w:tcPr>
            <w:tcW w:w="360" w:type="dxa"/>
            <w:tcBorders>
              <w:top w:val="single" w:sz="4" w:space="0" w:color="auto"/>
              <w:left w:val="single" w:sz="4" w:space="0" w:color="auto"/>
              <w:bottom w:val="single" w:sz="4" w:space="0" w:color="auto"/>
              <w:right w:val="nil"/>
            </w:tcBorders>
          </w:tcPr>
          <w:p w:rsidR="002E1291" w:rsidRPr="0092103C" w:rsidRDefault="002E1291" w:rsidP="00982DB3">
            <w:pPr>
              <w:widowControl w:val="0"/>
              <w:autoSpaceDE w:val="0"/>
              <w:autoSpaceDN w:val="0"/>
              <w:adjustRightInd w:val="0"/>
              <w:rPr>
                <w:u w:val="single"/>
              </w:rPr>
            </w:pPr>
          </w:p>
        </w:tc>
        <w:tc>
          <w:tcPr>
            <w:tcW w:w="630" w:type="dxa"/>
            <w:tcBorders>
              <w:top w:val="single" w:sz="4" w:space="0" w:color="auto"/>
              <w:left w:val="single" w:sz="4" w:space="0" w:color="auto"/>
              <w:bottom w:val="single" w:sz="4" w:space="0" w:color="auto"/>
              <w:right w:val="nil"/>
            </w:tcBorders>
          </w:tcPr>
          <w:p w:rsidR="002E1291" w:rsidRPr="0092103C" w:rsidRDefault="002E1291" w:rsidP="00982DB3">
            <w:pPr>
              <w:widowControl w:val="0"/>
              <w:autoSpaceDE w:val="0"/>
              <w:autoSpaceDN w:val="0"/>
              <w:adjustRightInd w:val="0"/>
              <w:rPr>
                <w:u w:val="single"/>
              </w:rPr>
            </w:pPr>
          </w:p>
        </w:tc>
        <w:tc>
          <w:tcPr>
            <w:tcW w:w="630" w:type="dxa"/>
            <w:tcBorders>
              <w:top w:val="single" w:sz="4" w:space="0" w:color="auto"/>
              <w:left w:val="single" w:sz="4" w:space="0" w:color="auto"/>
              <w:bottom w:val="single" w:sz="4" w:space="0" w:color="auto"/>
              <w:right w:val="nil"/>
            </w:tcBorders>
          </w:tcPr>
          <w:p w:rsidR="002E1291" w:rsidRPr="0092103C" w:rsidRDefault="002E1291" w:rsidP="00982DB3">
            <w:pPr>
              <w:widowControl w:val="0"/>
              <w:autoSpaceDE w:val="0"/>
              <w:autoSpaceDN w:val="0"/>
              <w:adjustRightInd w:val="0"/>
              <w:rPr>
                <w:u w:val="single"/>
              </w:rPr>
            </w:pPr>
          </w:p>
        </w:tc>
        <w:tc>
          <w:tcPr>
            <w:tcW w:w="810" w:type="dxa"/>
            <w:tcBorders>
              <w:top w:val="single" w:sz="4" w:space="0" w:color="auto"/>
              <w:left w:val="single" w:sz="4" w:space="0" w:color="auto"/>
              <w:bottom w:val="single" w:sz="4" w:space="0" w:color="auto"/>
              <w:right w:val="nil"/>
            </w:tcBorders>
          </w:tcPr>
          <w:p w:rsidR="002E1291" w:rsidRPr="0092103C" w:rsidRDefault="002E1291" w:rsidP="00982DB3">
            <w:pPr>
              <w:widowControl w:val="0"/>
              <w:autoSpaceDE w:val="0"/>
              <w:autoSpaceDN w:val="0"/>
              <w:adjustRightInd w:val="0"/>
              <w:rPr>
                <w:u w:val="single"/>
              </w:rPr>
            </w:pPr>
          </w:p>
        </w:tc>
        <w:tc>
          <w:tcPr>
            <w:tcW w:w="720" w:type="dxa"/>
            <w:tcBorders>
              <w:top w:val="single" w:sz="4" w:space="0" w:color="auto"/>
              <w:left w:val="single" w:sz="4" w:space="0" w:color="auto"/>
              <w:bottom w:val="single" w:sz="4" w:space="0" w:color="auto"/>
              <w:right w:val="nil"/>
            </w:tcBorders>
          </w:tcPr>
          <w:p w:rsidR="002E1291" w:rsidRPr="0092103C" w:rsidRDefault="002E1291" w:rsidP="00982DB3">
            <w:pPr>
              <w:widowControl w:val="0"/>
              <w:autoSpaceDE w:val="0"/>
              <w:autoSpaceDN w:val="0"/>
              <w:adjustRightInd w:val="0"/>
              <w:rPr>
                <w:u w:val="single"/>
              </w:rPr>
            </w:pPr>
          </w:p>
        </w:tc>
        <w:tc>
          <w:tcPr>
            <w:tcW w:w="540" w:type="dxa"/>
            <w:tcBorders>
              <w:top w:val="single" w:sz="4" w:space="0" w:color="auto"/>
              <w:left w:val="single" w:sz="4" w:space="0" w:color="auto"/>
              <w:bottom w:val="single" w:sz="4" w:space="0" w:color="auto"/>
              <w:right w:val="nil"/>
            </w:tcBorders>
          </w:tcPr>
          <w:p w:rsidR="002E1291" w:rsidRPr="0092103C" w:rsidRDefault="002E1291" w:rsidP="00982DB3">
            <w:pPr>
              <w:widowControl w:val="0"/>
              <w:autoSpaceDE w:val="0"/>
              <w:autoSpaceDN w:val="0"/>
              <w:adjustRightInd w:val="0"/>
              <w:rPr>
                <w:u w:val="single"/>
              </w:rPr>
            </w:pPr>
          </w:p>
        </w:tc>
        <w:tc>
          <w:tcPr>
            <w:tcW w:w="630" w:type="dxa"/>
            <w:tcBorders>
              <w:top w:val="single" w:sz="4" w:space="0" w:color="auto"/>
              <w:left w:val="single" w:sz="4" w:space="0" w:color="auto"/>
              <w:bottom w:val="single" w:sz="4" w:space="0" w:color="auto"/>
              <w:right w:val="nil"/>
            </w:tcBorders>
          </w:tcPr>
          <w:p w:rsidR="002E1291" w:rsidRPr="0092103C" w:rsidRDefault="002E1291" w:rsidP="00982DB3">
            <w:pPr>
              <w:widowControl w:val="0"/>
              <w:autoSpaceDE w:val="0"/>
              <w:autoSpaceDN w:val="0"/>
              <w:adjustRightInd w:val="0"/>
              <w:rPr>
                <w:u w:val="single"/>
              </w:rPr>
            </w:pPr>
          </w:p>
        </w:tc>
        <w:tc>
          <w:tcPr>
            <w:tcW w:w="540" w:type="dxa"/>
            <w:tcBorders>
              <w:top w:val="single" w:sz="4" w:space="0" w:color="auto"/>
              <w:left w:val="single" w:sz="4" w:space="0" w:color="auto"/>
              <w:bottom w:val="single" w:sz="4" w:space="0" w:color="auto"/>
              <w:right w:val="nil"/>
            </w:tcBorders>
          </w:tcPr>
          <w:p w:rsidR="002E1291" w:rsidRPr="0092103C" w:rsidRDefault="002E1291" w:rsidP="00982DB3">
            <w:pPr>
              <w:widowControl w:val="0"/>
              <w:autoSpaceDE w:val="0"/>
              <w:autoSpaceDN w:val="0"/>
              <w:adjustRightInd w:val="0"/>
              <w:rPr>
                <w:u w:val="single"/>
              </w:rPr>
            </w:pPr>
          </w:p>
        </w:tc>
        <w:tc>
          <w:tcPr>
            <w:tcW w:w="450" w:type="dxa"/>
            <w:tcBorders>
              <w:top w:val="single" w:sz="4" w:space="0" w:color="auto"/>
              <w:left w:val="single" w:sz="4" w:space="0" w:color="auto"/>
              <w:bottom w:val="single" w:sz="4" w:space="0" w:color="auto"/>
              <w:right w:val="nil"/>
            </w:tcBorders>
            <w:shd w:val="clear" w:color="auto" w:fill="auto"/>
          </w:tcPr>
          <w:p w:rsidR="002E1291" w:rsidRPr="0092103C" w:rsidRDefault="002E1291" w:rsidP="00982DB3">
            <w:pPr>
              <w:widowControl w:val="0"/>
              <w:autoSpaceDE w:val="0"/>
              <w:autoSpaceDN w:val="0"/>
              <w:adjustRightInd w:val="0"/>
              <w:rPr>
                <w:u w:val="single"/>
              </w:rPr>
            </w:pPr>
          </w:p>
        </w:tc>
        <w:tc>
          <w:tcPr>
            <w:tcW w:w="685" w:type="dxa"/>
            <w:tcBorders>
              <w:top w:val="single" w:sz="4" w:space="0" w:color="auto"/>
              <w:left w:val="single" w:sz="4" w:space="0" w:color="auto"/>
              <w:bottom w:val="single" w:sz="4" w:space="0" w:color="auto"/>
              <w:right w:val="nil"/>
            </w:tcBorders>
            <w:shd w:val="clear" w:color="auto" w:fill="auto"/>
          </w:tcPr>
          <w:p w:rsidR="002E1291" w:rsidRPr="0092103C" w:rsidRDefault="002E1291" w:rsidP="00982DB3">
            <w:pPr>
              <w:widowControl w:val="0"/>
              <w:autoSpaceDE w:val="0"/>
              <w:autoSpaceDN w:val="0"/>
              <w:adjustRightInd w:val="0"/>
              <w:rPr>
                <w:u w:val="single"/>
              </w:rPr>
            </w:pPr>
          </w:p>
        </w:tc>
        <w:tc>
          <w:tcPr>
            <w:tcW w:w="935" w:type="dxa"/>
            <w:tcBorders>
              <w:top w:val="single" w:sz="4" w:space="0" w:color="auto"/>
              <w:left w:val="single" w:sz="4" w:space="0" w:color="auto"/>
              <w:bottom w:val="single" w:sz="4" w:space="0" w:color="auto"/>
              <w:right w:val="nil"/>
            </w:tcBorders>
            <w:shd w:val="clear" w:color="auto" w:fill="auto"/>
          </w:tcPr>
          <w:p w:rsidR="002E1291" w:rsidRPr="0092103C" w:rsidRDefault="002E1291" w:rsidP="00982DB3">
            <w:pPr>
              <w:widowControl w:val="0"/>
              <w:autoSpaceDE w:val="0"/>
              <w:autoSpaceDN w:val="0"/>
              <w:adjustRightInd w:val="0"/>
              <w:rPr>
                <w:u w:val="single"/>
              </w:rPr>
            </w:pPr>
          </w:p>
        </w:tc>
        <w:tc>
          <w:tcPr>
            <w:tcW w:w="479" w:type="dxa"/>
            <w:tcBorders>
              <w:top w:val="single" w:sz="4" w:space="0" w:color="auto"/>
              <w:left w:val="single" w:sz="4" w:space="0" w:color="auto"/>
              <w:bottom w:val="single" w:sz="4" w:space="0" w:color="auto"/>
              <w:right w:val="single" w:sz="4" w:space="0" w:color="auto"/>
            </w:tcBorders>
          </w:tcPr>
          <w:p w:rsidR="002E1291" w:rsidRPr="0092103C" w:rsidRDefault="002E1291" w:rsidP="00982DB3">
            <w:pPr>
              <w:widowControl w:val="0"/>
              <w:autoSpaceDE w:val="0"/>
              <w:autoSpaceDN w:val="0"/>
              <w:adjustRightInd w:val="0"/>
              <w:rPr>
                <w:u w:val="single"/>
              </w:rPr>
            </w:pPr>
          </w:p>
        </w:tc>
      </w:tr>
      <w:tr w:rsidR="0092103C" w:rsidTr="003B1DD2">
        <w:trPr>
          <w:cantSplit/>
          <w:trHeight w:val="100"/>
          <w:jc w:val="center"/>
        </w:trPr>
        <w:tc>
          <w:tcPr>
            <w:tcW w:w="2730" w:type="dxa"/>
            <w:tcBorders>
              <w:top w:val="single" w:sz="4" w:space="0" w:color="auto"/>
              <w:left w:val="single" w:sz="4" w:space="0" w:color="auto"/>
              <w:bottom w:val="single" w:sz="4" w:space="0" w:color="auto"/>
              <w:right w:val="nil"/>
            </w:tcBorders>
          </w:tcPr>
          <w:p w:rsidR="0092103C" w:rsidRPr="0092103C" w:rsidRDefault="002E1291" w:rsidP="00701ACE">
            <w:pPr>
              <w:widowControl w:val="0"/>
              <w:autoSpaceDE w:val="0"/>
              <w:autoSpaceDN w:val="0"/>
              <w:adjustRightInd w:val="0"/>
              <w:ind w:left="5" w:hanging="5"/>
              <w:rPr>
                <w:u w:val="single"/>
              </w:rPr>
            </w:pPr>
            <w:r>
              <w:rPr>
                <w:u w:val="single"/>
              </w:rPr>
              <w:t xml:space="preserve">14.  </w:t>
            </w:r>
            <w:r w:rsidR="0092103C" w:rsidRPr="0092103C">
              <w:rPr>
                <w:u w:val="single"/>
              </w:rPr>
              <w:t xml:space="preserve">Marijuana growing, processing, cultivating, testing, and sales, including but not limited to: Marijuana Compassion Center; Licensed Marijuana Cultivator; </w:t>
            </w:r>
            <w:r w:rsidR="0092103C" w:rsidRPr="00701ACE">
              <w:rPr>
                <w:strike/>
                <w:u w:val="single"/>
              </w:rPr>
              <w:t>Licensed Marijuana</w:t>
            </w:r>
            <w:r w:rsidR="0092103C" w:rsidRPr="0092103C">
              <w:rPr>
                <w:u w:val="single"/>
              </w:rPr>
              <w:t xml:space="preserve"> </w:t>
            </w:r>
            <w:r w:rsidR="0092103C" w:rsidRPr="00701ACE">
              <w:rPr>
                <w:strike/>
                <w:u w:val="single"/>
              </w:rPr>
              <w:t>Cooperative</w:t>
            </w:r>
            <w:r w:rsidR="0092103C" w:rsidRPr="0092103C">
              <w:rPr>
                <w:u w:val="single"/>
              </w:rPr>
              <w:t>; Marijuana Processing and Testing; Marijuana Wholesale and Retail Sales. (Excludes</w:t>
            </w:r>
            <w:r w:rsidR="00701ACE">
              <w:rPr>
                <w:u w:val="single"/>
              </w:rPr>
              <w:t xml:space="preserve"> </w:t>
            </w:r>
            <w:r w:rsidR="00701ACE">
              <w:rPr>
                <w:strike/>
                <w:u w:val="single"/>
              </w:rPr>
              <w:t xml:space="preserve">Individual Medical Patient Residential Marijuana Cultivation </w:t>
            </w:r>
            <w:r w:rsidR="00701ACE">
              <w:rPr>
                <w:u w:val="double"/>
              </w:rPr>
              <w:t>State Medical Marijuana Program</w:t>
            </w:r>
            <w:r w:rsidR="00701ACE" w:rsidRPr="00701ACE">
              <w:rPr>
                <w:u w:val="double"/>
              </w:rPr>
              <w:t xml:space="preserve"> for </w:t>
            </w:r>
            <w:r w:rsidR="0092103C" w:rsidRPr="00701ACE">
              <w:rPr>
                <w:u w:val="double"/>
              </w:rPr>
              <w:t xml:space="preserve">Individual </w:t>
            </w:r>
            <w:r w:rsidR="00701ACE" w:rsidRPr="00701ACE">
              <w:rPr>
                <w:u w:val="double"/>
              </w:rPr>
              <w:t xml:space="preserve">Qualified </w:t>
            </w:r>
            <w:r w:rsidR="0092103C" w:rsidRPr="003B1DD2">
              <w:rPr>
                <w:u w:val="double"/>
              </w:rPr>
              <w:t xml:space="preserve">Patient </w:t>
            </w:r>
            <w:r w:rsidR="00701ACE" w:rsidRPr="003B1DD2">
              <w:rPr>
                <w:u w:val="double"/>
              </w:rPr>
              <w:t>C</w:t>
            </w:r>
            <w:r w:rsidR="00701ACE" w:rsidRPr="00701ACE">
              <w:rPr>
                <w:u w:val="double"/>
              </w:rPr>
              <w:t>ardholder</w:t>
            </w:r>
            <w:r w:rsidR="00701ACE">
              <w:rPr>
                <w:u w:val="double"/>
              </w:rPr>
              <w:t>, Primary Caregiver, and Licensed Medical Marijuana Cooperative).*</w:t>
            </w:r>
            <w:r w:rsidR="0092103C" w:rsidRPr="0092103C">
              <w:rPr>
                <w:u w:val="single"/>
              </w:rPr>
              <w:t xml:space="preserve"> </w:t>
            </w:r>
          </w:p>
          <w:p w:rsidR="0092103C" w:rsidRPr="0092103C" w:rsidRDefault="0092103C" w:rsidP="00982DB3">
            <w:pPr>
              <w:widowControl w:val="0"/>
              <w:autoSpaceDE w:val="0"/>
              <w:autoSpaceDN w:val="0"/>
              <w:adjustRightInd w:val="0"/>
              <w:rPr>
                <w:u w:val="single"/>
              </w:rPr>
            </w:pPr>
          </w:p>
        </w:tc>
        <w:tc>
          <w:tcPr>
            <w:tcW w:w="360" w:type="dxa"/>
            <w:tcBorders>
              <w:top w:val="single" w:sz="4" w:space="0" w:color="auto"/>
              <w:left w:val="single" w:sz="4" w:space="0" w:color="auto"/>
              <w:bottom w:val="single" w:sz="4" w:space="0" w:color="auto"/>
              <w:right w:val="nil"/>
            </w:tcBorders>
          </w:tcPr>
          <w:p w:rsidR="0092103C" w:rsidRPr="0092103C" w:rsidRDefault="0092103C" w:rsidP="00982DB3">
            <w:pPr>
              <w:widowControl w:val="0"/>
              <w:autoSpaceDE w:val="0"/>
              <w:autoSpaceDN w:val="0"/>
              <w:adjustRightInd w:val="0"/>
              <w:rPr>
                <w:u w:val="single"/>
              </w:rPr>
            </w:pPr>
            <w:r w:rsidRPr="0092103C">
              <w:rPr>
                <w:u w:val="single"/>
              </w:rPr>
              <w:t>N</w:t>
            </w:r>
          </w:p>
        </w:tc>
        <w:tc>
          <w:tcPr>
            <w:tcW w:w="630" w:type="dxa"/>
            <w:tcBorders>
              <w:top w:val="single" w:sz="4" w:space="0" w:color="auto"/>
              <w:left w:val="single" w:sz="4" w:space="0" w:color="auto"/>
              <w:bottom w:val="single" w:sz="4" w:space="0" w:color="auto"/>
              <w:right w:val="nil"/>
            </w:tcBorders>
          </w:tcPr>
          <w:p w:rsidR="0092103C" w:rsidRPr="0092103C" w:rsidRDefault="0092103C" w:rsidP="00982DB3">
            <w:pPr>
              <w:widowControl w:val="0"/>
              <w:autoSpaceDE w:val="0"/>
              <w:autoSpaceDN w:val="0"/>
              <w:adjustRightInd w:val="0"/>
              <w:rPr>
                <w:u w:val="single"/>
              </w:rPr>
            </w:pPr>
            <w:r w:rsidRPr="0092103C">
              <w:rPr>
                <w:u w:val="single"/>
              </w:rPr>
              <w:t>N</w:t>
            </w:r>
          </w:p>
        </w:tc>
        <w:tc>
          <w:tcPr>
            <w:tcW w:w="630" w:type="dxa"/>
            <w:tcBorders>
              <w:top w:val="single" w:sz="4" w:space="0" w:color="auto"/>
              <w:left w:val="single" w:sz="4" w:space="0" w:color="auto"/>
              <w:bottom w:val="single" w:sz="4" w:space="0" w:color="auto"/>
              <w:right w:val="nil"/>
            </w:tcBorders>
          </w:tcPr>
          <w:p w:rsidR="0092103C" w:rsidRPr="0092103C" w:rsidRDefault="0092103C" w:rsidP="00982DB3">
            <w:pPr>
              <w:widowControl w:val="0"/>
              <w:autoSpaceDE w:val="0"/>
              <w:autoSpaceDN w:val="0"/>
              <w:adjustRightInd w:val="0"/>
              <w:rPr>
                <w:u w:val="single"/>
              </w:rPr>
            </w:pPr>
            <w:r w:rsidRPr="0092103C">
              <w:rPr>
                <w:u w:val="single"/>
              </w:rPr>
              <w:t>N</w:t>
            </w:r>
          </w:p>
        </w:tc>
        <w:tc>
          <w:tcPr>
            <w:tcW w:w="810" w:type="dxa"/>
            <w:tcBorders>
              <w:top w:val="single" w:sz="4" w:space="0" w:color="auto"/>
              <w:left w:val="single" w:sz="4" w:space="0" w:color="auto"/>
              <w:bottom w:val="single" w:sz="4" w:space="0" w:color="auto"/>
              <w:right w:val="nil"/>
            </w:tcBorders>
          </w:tcPr>
          <w:p w:rsidR="0092103C" w:rsidRPr="0092103C" w:rsidRDefault="0092103C" w:rsidP="00982DB3">
            <w:pPr>
              <w:widowControl w:val="0"/>
              <w:autoSpaceDE w:val="0"/>
              <w:autoSpaceDN w:val="0"/>
              <w:adjustRightInd w:val="0"/>
              <w:rPr>
                <w:u w:val="single"/>
              </w:rPr>
            </w:pPr>
            <w:r w:rsidRPr="0092103C">
              <w:rPr>
                <w:u w:val="single"/>
              </w:rPr>
              <w:t>N</w:t>
            </w:r>
          </w:p>
        </w:tc>
        <w:tc>
          <w:tcPr>
            <w:tcW w:w="720" w:type="dxa"/>
            <w:tcBorders>
              <w:top w:val="single" w:sz="4" w:space="0" w:color="auto"/>
              <w:left w:val="single" w:sz="4" w:space="0" w:color="auto"/>
              <w:bottom w:val="single" w:sz="4" w:space="0" w:color="auto"/>
              <w:right w:val="nil"/>
            </w:tcBorders>
          </w:tcPr>
          <w:p w:rsidR="0092103C" w:rsidRPr="0092103C" w:rsidRDefault="0092103C" w:rsidP="00982DB3">
            <w:pPr>
              <w:widowControl w:val="0"/>
              <w:autoSpaceDE w:val="0"/>
              <w:autoSpaceDN w:val="0"/>
              <w:adjustRightInd w:val="0"/>
              <w:rPr>
                <w:u w:val="single"/>
              </w:rPr>
            </w:pPr>
            <w:r w:rsidRPr="0092103C">
              <w:rPr>
                <w:u w:val="single"/>
              </w:rPr>
              <w:t>N</w:t>
            </w:r>
          </w:p>
        </w:tc>
        <w:tc>
          <w:tcPr>
            <w:tcW w:w="540" w:type="dxa"/>
            <w:tcBorders>
              <w:top w:val="single" w:sz="4" w:space="0" w:color="auto"/>
              <w:left w:val="single" w:sz="4" w:space="0" w:color="auto"/>
              <w:bottom w:val="single" w:sz="4" w:space="0" w:color="auto"/>
              <w:right w:val="nil"/>
            </w:tcBorders>
          </w:tcPr>
          <w:p w:rsidR="0092103C" w:rsidRPr="0092103C" w:rsidRDefault="0092103C" w:rsidP="00982DB3">
            <w:pPr>
              <w:widowControl w:val="0"/>
              <w:autoSpaceDE w:val="0"/>
              <w:autoSpaceDN w:val="0"/>
              <w:adjustRightInd w:val="0"/>
              <w:rPr>
                <w:u w:val="single"/>
              </w:rPr>
            </w:pPr>
            <w:r w:rsidRPr="0092103C">
              <w:rPr>
                <w:u w:val="single"/>
              </w:rPr>
              <w:t>N</w:t>
            </w:r>
          </w:p>
        </w:tc>
        <w:tc>
          <w:tcPr>
            <w:tcW w:w="630" w:type="dxa"/>
            <w:tcBorders>
              <w:top w:val="single" w:sz="4" w:space="0" w:color="auto"/>
              <w:left w:val="single" w:sz="4" w:space="0" w:color="auto"/>
              <w:bottom w:val="single" w:sz="4" w:space="0" w:color="auto"/>
              <w:right w:val="nil"/>
            </w:tcBorders>
          </w:tcPr>
          <w:p w:rsidR="0092103C" w:rsidRPr="0092103C" w:rsidRDefault="0092103C" w:rsidP="00982DB3">
            <w:pPr>
              <w:widowControl w:val="0"/>
              <w:autoSpaceDE w:val="0"/>
              <w:autoSpaceDN w:val="0"/>
              <w:adjustRightInd w:val="0"/>
              <w:rPr>
                <w:u w:val="single"/>
              </w:rPr>
            </w:pPr>
            <w:r w:rsidRPr="0092103C">
              <w:rPr>
                <w:u w:val="single"/>
              </w:rPr>
              <w:t>N</w:t>
            </w:r>
          </w:p>
        </w:tc>
        <w:tc>
          <w:tcPr>
            <w:tcW w:w="540" w:type="dxa"/>
            <w:tcBorders>
              <w:top w:val="single" w:sz="4" w:space="0" w:color="auto"/>
              <w:left w:val="single" w:sz="4" w:space="0" w:color="auto"/>
              <w:bottom w:val="single" w:sz="4" w:space="0" w:color="auto"/>
              <w:right w:val="nil"/>
            </w:tcBorders>
          </w:tcPr>
          <w:p w:rsidR="0092103C" w:rsidRPr="0092103C" w:rsidRDefault="0092103C" w:rsidP="00982DB3">
            <w:pPr>
              <w:widowControl w:val="0"/>
              <w:autoSpaceDE w:val="0"/>
              <w:autoSpaceDN w:val="0"/>
              <w:adjustRightInd w:val="0"/>
              <w:rPr>
                <w:u w:val="single"/>
              </w:rPr>
            </w:pPr>
            <w:r w:rsidRPr="0092103C">
              <w:rPr>
                <w:u w:val="single"/>
              </w:rPr>
              <w:t>N</w:t>
            </w:r>
          </w:p>
        </w:tc>
        <w:tc>
          <w:tcPr>
            <w:tcW w:w="450" w:type="dxa"/>
            <w:tcBorders>
              <w:top w:val="single" w:sz="4" w:space="0" w:color="auto"/>
              <w:left w:val="single" w:sz="4" w:space="0" w:color="auto"/>
              <w:bottom w:val="single" w:sz="4" w:space="0" w:color="auto"/>
              <w:right w:val="nil"/>
            </w:tcBorders>
            <w:shd w:val="clear" w:color="auto" w:fill="auto"/>
          </w:tcPr>
          <w:p w:rsidR="0092103C" w:rsidRPr="0092103C" w:rsidRDefault="0092103C" w:rsidP="00982DB3">
            <w:pPr>
              <w:widowControl w:val="0"/>
              <w:autoSpaceDE w:val="0"/>
              <w:autoSpaceDN w:val="0"/>
              <w:adjustRightInd w:val="0"/>
              <w:rPr>
                <w:u w:val="single"/>
              </w:rPr>
            </w:pPr>
            <w:r w:rsidRPr="0092103C">
              <w:rPr>
                <w:u w:val="single"/>
              </w:rPr>
              <w:t>N</w:t>
            </w:r>
          </w:p>
        </w:tc>
        <w:tc>
          <w:tcPr>
            <w:tcW w:w="685" w:type="dxa"/>
            <w:tcBorders>
              <w:top w:val="single" w:sz="4" w:space="0" w:color="auto"/>
              <w:left w:val="single" w:sz="4" w:space="0" w:color="auto"/>
              <w:bottom w:val="single" w:sz="4" w:space="0" w:color="auto"/>
              <w:right w:val="nil"/>
            </w:tcBorders>
            <w:shd w:val="clear" w:color="auto" w:fill="auto"/>
          </w:tcPr>
          <w:p w:rsidR="0092103C" w:rsidRPr="0092103C" w:rsidRDefault="0092103C" w:rsidP="00982DB3">
            <w:pPr>
              <w:widowControl w:val="0"/>
              <w:autoSpaceDE w:val="0"/>
              <w:autoSpaceDN w:val="0"/>
              <w:adjustRightInd w:val="0"/>
              <w:rPr>
                <w:u w:val="single"/>
              </w:rPr>
            </w:pPr>
            <w:r w:rsidRPr="0092103C">
              <w:rPr>
                <w:u w:val="single"/>
              </w:rPr>
              <w:t>N</w:t>
            </w:r>
          </w:p>
        </w:tc>
        <w:tc>
          <w:tcPr>
            <w:tcW w:w="935" w:type="dxa"/>
            <w:tcBorders>
              <w:top w:val="single" w:sz="4" w:space="0" w:color="auto"/>
              <w:left w:val="single" w:sz="4" w:space="0" w:color="auto"/>
              <w:bottom w:val="single" w:sz="4" w:space="0" w:color="auto"/>
              <w:right w:val="nil"/>
            </w:tcBorders>
            <w:shd w:val="clear" w:color="auto" w:fill="auto"/>
          </w:tcPr>
          <w:p w:rsidR="0092103C" w:rsidRPr="0092103C" w:rsidRDefault="0092103C" w:rsidP="00982DB3">
            <w:pPr>
              <w:widowControl w:val="0"/>
              <w:autoSpaceDE w:val="0"/>
              <w:autoSpaceDN w:val="0"/>
              <w:adjustRightInd w:val="0"/>
              <w:rPr>
                <w:u w:val="single"/>
              </w:rPr>
            </w:pPr>
            <w:r w:rsidRPr="0092103C">
              <w:rPr>
                <w:u w:val="single"/>
              </w:rPr>
              <w:t>N</w:t>
            </w:r>
          </w:p>
        </w:tc>
        <w:tc>
          <w:tcPr>
            <w:tcW w:w="479" w:type="dxa"/>
            <w:tcBorders>
              <w:top w:val="single" w:sz="4" w:space="0" w:color="auto"/>
              <w:left w:val="single" w:sz="4" w:space="0" w:color="auto"/>
              <w:bottom w:val="single" w:sz="4" w:space="0" w:color="auto"/>
              <w:right w:val="single" w:sz="4" w:space="0" w:color="auto"/>
            </w:tcBorders>
          </w:tcPr>
          <w:p w:rsidR="0092103C" w:rsidRPr="0092103C" w:rsidRDefault="0092103C" w:rsidP="00982DB3">
            <w:pPr>
              <w:widowControl w:val="0"/>
              <w:autoSpaceDE w:val="0"/>
              <w:autoSpaceDN w:val="0"/>
              <w:adjustRightInd w:val="0"/>
              <w:rPr>
                <w:u w:val="single"/>
              </w:rPr>
            </w:pPr>
            <w:r w:rsidRPr="0092103C">
              <w:rPr>
                <w:u w:val="single"/>
              </w:rPr>
              <w:t>N</w:t>
            </w:r>
          </w:p>
        </w:tc>
        <w:bookmarkStart w:id="1" w:name="_GoBack"/>
        <w:bookmarkEnd w:id="1"/>
      </w:tr>
    </w:tbl>
    <w:p w:rsidR="00704429" w:rsidRDefault="00704429" w:rsidP="00704429">
      <w:pPr>
        <w:pStyle w:val="bc0"/>
        <w:spacing w:before="0" w:beforeAutospacing="0" w:after="0" w:afterAutospacing="0"/>
        <w:jc w:val="center"/>
      </w:pPr>
    </w:p>
    <w:p w:rsidR="00704429" w:rsidRPr="0093582F" w:rsidRDefault="0093582F" w:rsidP="00704429">
      <w:pPr>
        <w:jc w:val="both"/>
        <w:rPr>
          <w:u w:val="double"/>
        </w:rPr>
      </w:pPr>
      <w:r>
        <w:rPr>
          <w:u w:val="double"/>
        </w:rPr>
        <w:t>*Uses as defined in RIGL Section 21-28.6-3</w:t>
      </w:r>
    </w:p>
    <w:p w:rsidR="00890B3A" w:rsidRDefault="00890B3A" w:rsidP="00704429"/>
    <w:sectPr w:rsidR="00890B3A" w:rsidSect="00635FB9">
      <w:pgSz w:w="12240" w:h="15840" w:code="1"/>
      <w:pgMar w:top="1440" w:right="1440" w:bottom="1440" w:left="1440" w:header="1440" w:footer="144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429"/>
    <w:rsid w:val="0029333B"/>
    <w:rsid w:val="002E1291"/>
    <w:rsid w:val="003B1DD2"/>
    <w:rsid w:val="00635FB9"/>
    <w:rsid w:val="00701ACE"/>
    <w:rsid w:val="00704429"/>
    <w:rsid w:val="00706833"/>
    <w:rsid w:val="00823BB4"/>
    <w:rsid w:val="008902BB"/>
    <w:rsid w:val="00890B3A"/>
    <w:rsid w:val="0092103C"/>
    <w:rsid w:val="00935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192A4E-7803-4D50-8496-2A7215F07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429"/>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04429"/>
    <w:pPr>
      <w:jc w:val="center"/>
    </w:pPr>
    <w:rPr>
      <w:b/>
    </w:rPr>
  </w:style>
  <w:style w:type="character" w:customStyle="1" w:styleId="TitleChar">
    <w:name w:val="Title Char"/>
    <w:basedOn w:val="DefaultParagraphFont"/>
    <w:link w:val="Title"/>
    <w:rsid w:val="00704429"/>
    <w:rPr>
      <w:rFonts w:eastAsia="Times New Roman" w:cs="Times New Roman"/>
      <w:b/>
      <w:szCs w:val="24"/>
    </w:rPr>
  </w:style>
  <w:style w:type="paragraph" w:styleId="BodyText">
    <w:name w:val="Body Text"/>
    <w:basedOn w:val="Normal"/>
    <w:link w:val="BodyTextChar"/>
    <w:rsid w:val="00704429"/>
    <w:pPr>
      <w:jc w:val="both"/>
    </w:pPr>
  </w:style>
  <w:style w:type="character" w:customStyle="1" w:styleId="BodyTextChar">
    <w:name w:val="Body Text Char"/>
    <w:basedOn w:val="DefaultParagraphFont"/>
    <w:link w:val="BodyText"/>
    <w:rsid w:val="00704429"/>
    <w:rPr>
      <w:rFonts w:eastAsia="Times New Roman" w:cs="Times New Roman"/>
      <w:szCs w:val="24"/>
    </w:rPr>
  </w:style>
  <w:style w:type="paragraph" w:customStyle="1" w:styleId="bc0">
    <w:name w:val="bc0"/>
    <w:basedOn w:val="Normal"/>
    <w:rsid w:val="0070442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02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Ruggiero</dc:creator>
  <cp:lastModifiedBy>Cheryl Fernstrom</cp:lastModifiedBy>
  <cp:revision>4</cp:revision>
  <cp:lastPrinted>2017-10-23T15:00:00Z</cp:lastPrinted>
  <dcterms:created xsi:type="dcterms:W3CDTF">2017-12-12T17:53:00Z</dcterms:created>
  <dcterms:modified xsi:type="dcterms:W3CDTF">2017-12-12T18:28:00Z</dcterms:modified>
</cp:coreProperties>
</file>