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29" w:rsidRDefault="00704429" w:rsidP="00704429">
      <w:pPr>
        <w:jc w:val="center"/>
        <w:rPr>
          <w:b/>
          <w:bCs/>
        </w:rPr>
      </w:pPr>
      <w:r w:rsidRPr="005F1071">
        <w:rPr>
          <w:b/>
          <w:bCs/>
        </w:rPr>
        <w:t>PUBLIC HEARING NOTICE</w:t>
      </w:r>
    </w:p>
    <w:p w:rsidR="00704429" w:rsidRPr="005F1071" w:rsidRDefault="00704429" w:rsidP="00704429">
      <w:pPr>
        <w:jc w:val="center"/>
        <w:rPr>
          <w:b/>
          <w:bCs/>
        </w:rPr>
      </w:pPr>
      <w:r w:rsidRPr="005F1071">
        <w:rPr>
          <w:b/>
        </w:rPr>
        <w:t>TOWN OF JAMESTOWN</w:t>
      </w:r>
    </w:p>
    <w:p w:rsidR="00704429" w:rsidRDefault="00704429" w:rsidP="00704429">
      <w:pPr>
        <w:jc w:val="center"/>
      </w:pPr>
    </w:p>
    <w:p w:rsidR="00053428" w:rsidRPr="005F1071" w:rsidRDefault="00053428" w:rsidP="00704429">
      <w:pPr>
        <w:jc w:val="center"/>
      </w:pPr>
    </w:p>
    <w:p w:rsidR="00704429" w:rsidRPr="0029333B" w:rsidRDefault="00704429" w:rsidP="00704429">
      <w:pPr>
        <w:pStyle w:val="BodyText"/>
        <w:rPr>
          <w:b/>
          <w:u w:val="single"/>
        </w:rPr>
      </w:pPr>
      <w:r w:rsidRPr="005F1071">
        <w:t xml:space="preserve">Notice is hereby given that the Town Council of the Town of Jamestown will conduct a public hearing on </w:t>
      </w:r>
      <w:r w:rsidR="008902BB" w:rsidRPr="008902BB">
        <w:rPr>
          <w:b/>
          <w:u w:val="single"/>
        </w:rPr>
        <w:t xml:space="preserve">December </w:t>
      </w:r>
      <w:r w:rsidR="0029333B">
        <w:rPr>
          <w:b/>
          <w:u w:val="single"/>
        </w:rPr>
        <w:t>11</w:t>
      </w:r>
      <w:r w:rsidRPr="008902BB">
        <w:rPr>
          <w:b/>
          <w:u w:val="single"/>
        </w:rPr>
        <w:t xml:space="preserve">, 2017 at </w:t>
      </w:r>
      <w:r w:rsidR="0029333B">
        <w:rPr>
          <w:b/>
          <w:u w:val="single"/>
        </w:rPr>
        <w:t>6:30</w:t>
      </w:r>
      <w:r w:rsidRPr="008902BB">
        <w:rPr>
          <w:b/>
          <w:u w:val="single"/>
        </w:rPr>
        <w:t xml:space="preserve"> p.m.</w:t>
      </w:r>
      <w:r w:rsidRPr="005F1071">
        <w:t xml:space="preserve"> at the Jamestown Town Hall, 93 Narragansett Avenue on the following proposed amendment to the Code of Ordinances regarding Chapter </w:t>
      </w:r>
      <w:r>
        <w:t>82 - Zoning</w:t>
      </w:r>
      <w:r w:rsidRPr="005F1071">
        <w:t xml:space="preserve">.  Opportunity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8:30 a.m. and 4:30 p.m., Monday through Friday, excluding Holidays. </w:t>
      </w:r>
    </w:p>
    <w:p w:rsidR="00704429" w:rsidRPr="005F1071" w:rsidRDefault="00704429" w:rsidP="00704429">
      <w:pPr>
        <w:pStyle w:val="Title"/>
      </w:pPr>
    </w:p>
    <w:p w:rsidR="00704429" w:rsidRPr="005F1071" w:rsidRDefault="00704429" w:rsidP="00704429">
      <w:pPr>
        <w:jc w:val="both"/>
      </w:pPr>
      <w:r w:rsidRPr="005F1071">
        <w:rPr>
          <w:b/>
          <w:bCs/>
          <w:u w:val="single"/>
        </w:rPr>
        <w:t>Section 1.</w:t>
      </w:r>
      <w:r w:rsidRPr="005F1071">
        <w:tab/>
        <w:t xml:space="preserve">The Jamestown Code </w:t>
      </w:r>
      <w:r w:rsidR="008902BB">
        <w:t>o</w:t>
      </w:r>
      <w:r w:rsidRPr="005F1071">
        <w:t xml:space="preserve">f Ordinances, Chapter </w:t>
      </w:r>
      <w:r>
        <w:t>8</w:t>
      </w:r>
      <w:r w:rsidRPr="005F1071">
        <w:t xml:space="preserve">2, </w:t>
      </w:r>
      <w:r>
        <w:t>Zoning</w:t>
      </w:r>
      <w:r w:rsidRPr="005F1071">
        <w:t>, as the same may have been heretofore amended, is hereby amended by changing the text of the Chapter, as follows:</w:t>
      </w:r>
    </w:p>
    <w:p w:rsidR="00704429" w:rsidRPr="005F1071" w:rsidRDefault="00704429" w:rsidP="00704429">
      <w:pPr>
        <w:jc w:val="both"/>
      </w:pPr>
    </w:p>
    <w:p w:rsidR="00704429" w:rsidRPr="005F1071" w:rsidRDefault="00704429" w:rsidP="00704429">
      <w:pPr>
        <w:ind w:left="1440"/>
        <w:jc w:val="both"/>
      </w:pPr>
      <w:r w:rsidRPr="005F1071">
        <w:t xml:space="preserve">NOTE: words set as </w:t>
      </w:r>
      <w:r w:rsidRPr="005F1071">
        <w:rPr>
          <w:strike/>
        </w:rPr>
        <w:t>strikethrough</w:t>
      </w:r>
      <w:r w:rsidRPr="005F1071">
        <w:t xml:space="preserve"> are to be deleted from the ordinance; words </w:t>
      </w:r>
      <w:r w:rsidRPr="005F1071">
        <w:rPr>
          <w:u w:val="single"/>
        </w:rPr>
        <w:t>underlined</w:t>
      </w:r>
      <w:r w:rsidRPr="005F1071">
        <w:t xml:space="preserve"> are to be added to the ordinance. </w:t>
      </w:r>
    </w:p>
    <w:p w:rsidR="00704429" w:rsidRPr="005F1071" w:rsidRDefault="00704429" w:rsidP="00704429"/>
    <w:p w:rsidR="00704429" w:rsidRPr="005F1071" w:rsidRDefault="00704429" w:rsidP="00704429">
      <w:r w:rsidRPr="005F1071">
        <w:tab/>
        <w:t>See Exhibit A, attached hereto and incorporated herein by reference.</w:t>
      </w:r>
    </w:p>
    <w:p w:rsidR="00704429" w:rsidRPr="005F1071" w:rsidRDefault="00704429" w:rsidP="00704429">
      <w:pPr>
        <w:jc w:val="both"/>
        <w:rPr>
          <w:b/>
          <w:bCs/>
          <w:u w:val="single"/>
        </w:rPr>
      </w:pPr>
      <w:bookmarkStart w:id="0" w:name="0-0-0-650"/>
      <w:bookmarkEnd w:id="0"/>
    </w:p>
    <w:p w:rsidR="00704429" w:rsidRPr="005F1071" w:rsidRDefault="00704429" w:rsidP="00704429">
      <w:pPr>
        <w:jc w:val="both"/>
      </w:pPr>
      <w:r w:rsidRPr="005F1071">
        <w:rPr>
          <w:b/>
          <w:bCs/>
          <w:u w:val="single"/>
        </w:rPr>
        <w:t>Section 2.</w:t>
      </w:r>
      <w:r w:rsidRPr="005F1071">
        <w:tab/>
        <w:t xml:space="preserve">The Town Clerk is hereby authorized to cause said changes to be made to Chapter </w:t>
      </w:r>
      <w:r>
        <w:t>8</w:t>
      </w:r>
      <w:r w:rsidRPr="005F1071">
        <w:t>2 of the Town of Jamestown’s Code of Ordinances.</w:t>
      </w:r>
    </w:p>
    <w:p w:rsidR="00704429" w:rsidRPr="005F1071" w:rsidRDefault="00704429" w:rsidP="00704429">
      <w:pPr>
        <w:jc w:val="both"/>
      </w:pPr>
    </w:p>
    <w:p w:rsidR="00704429" w:rsidRPr="005F1071" w:rsidRDefault="00704429" w:rsidP="00704429">
      <w:pPr>
        <w:jc w:val="both"/>
      </w:pPr>
      <w:r w:rsidRPr="005F1071">
        <w:rPr>
          <w:b/>
          <w:bCs/>
          <w:u w:val="single"/>
        </w:rPr>
        <w:t>Section 3.</w:t>
      </w:r>
      <w:r w:rsidRPr="005F1071">
        <w:tab/>
        <w:t>This Ordinance shall take effect upon its passage.</w:t>
      </w:r>
    </w:p>
    <w:p w:rsidR="00704429" w:rsidRPr="005F1071" w:rsidRDefault="00704429" w:rsidP="00704429">
      <w:pPr>
        <w:jc w:val="both"/>
      </w:pPr>
    </w:p>
    <w:p w:rsidR="00704429" w:rsidRPr="005F1071" w:rsidRDefault="00704429" w:rsidP="00704429">
      <w:pPr>
        <w:jc w:val="both"/>
        <w:rPr>
          <w:u w:val="single"/>
        </w:rPr>
      </w:pPr>
      <w:r w:rsidRPr="005F1071">
        <w:t xml:space="preserve">Ad Date(s): </w:t>
      </w:r>
      <w:r w:rsidRPr="005F1071">
        <w:rPr>
          <w:u w:val="single"/>
        </w:rPr>
        <w:tab/>
      </w:r>
      <w:r w:rsidR="00706833">
        <w:rPr>
          <w:u w:val="single"/>
        </w:rPr>
        <w:t>November 16, 23 &amp; 30, 2017</w:t>
      </w:r>
      <w:r w:rsidRPr="005F1071">
        <w:rPr>
          <w:u w:val="single"/>
        </w:rPr>
        <w:tab/>
      </w:r>
    </w:p>
    <w:p w:rsidR="00704429" w:rsidRPr="005F1071" w:rsidRDefault="00704429" w:rsidP="00704429">
      <w:pPr>
        <w:jc w:val="both"/>
        <w:rPr>
          <w:u w:val="single"/>
        </w:rPr>
      </w:pPr>
      <w:r w:rsidRPr="005F1071">
        <w:t xml:space="preserve">Publication Source: </w:t>
      </w:r>
      <w:r w:rsidRPr="005F1071">
        <w:rPr>
          <w:u w:val="single"/>
        </w:rPr>
        <w:tab/>
      </w:r>
      <w:r w:rsidRPr="00706833">
        <w:rPr>
          <w:i/>
          <w:u w:val="single"/>
        </w:rPr>
        <w:t>Jamestown Press</w:t>
      </w:r>
      <w:r w:rsidRPr="005F1071">
        <w:rPr>
          <w:u w:val="single"/>
        </w:rPr>
        <w:tab/>
      </w:r>
    </w:p>
    <w:p w:rsidR="00704429" w:rsidRPr="005F1071" w:rsidRDefault="00704429" w:rsidP="00704429">
      <w:pPr>
        <w:jc w:val="both"/>
      </w:pPr>
      <w:r w:rsidRPr="005F1071">
        <w:t xml:space="preserve">Hearing Date: </w:t>
      </w:r>
      <w:r w:rsidRPr="005F1071">
        <w:rPr>
          <w:u w:val="single"/>
        </w:rPr>
        <w:tab/>
      </w:r>
      <w:r w:rsidRPr="005F1071">
        <w:rPr>
          <w:u w:val="single"/>
        </w:rPr>
        <w:tab/>
      </w:r>
      <w:r w:rsidR="008902BB">
        <w:rPr>
          <w:u w:val="single"/>
        </w:rPr>
        <w:t xml:space="preserve">December </w:t>
      </w:r>
      <w:r w:rsidR="00706833">
        <w:rPr>
          <w:u w:val="single"/>
        </w:rPr>
        <w:t>11</w:t>
      </w:r>
      <w:r w:rsidRPr="005F1071">
        <w:rPr>
          <w:u w:val="single"/>
        </w:rPr>
        <w:t>, 201</w:t>
      </w:r>
      <w:r>
        <w:rPr>
          <w:u w:val="single"/>
        </w:rPr>
        <w:t>7</w:t>
      </w:r>
      <w:r w:rsidRPr="005F1071">
        <w:rPr>
          <w:u w:val="single"/>
        </w:rPr>
        <w:tab/>
      </w:r>
    </w:p>
    <w:p w:rsidR="00704429" w:rsidRPr="005F1071" w:rsidRDefault="00704429" w:rsidP="00704429">
      <w:pPr>
        <w:jc w:val="both"/>
        <w:rPr>
          <w:u w:val="single"/>
        </w:rPr>
      </w:pPr>
      <w:r w:rsidRPr="005F1071">
        <w:t xml:space="preserve">Action: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Pr="005F1071" w:rsidRDefault="00704429" w:rsidP="00704429">
      <w:pPr>
        <w:jc w:val="both"/>
        <w:rPr>
          <w:u w:val="single"/>
        </w:rPr>
      </w:pPr>
      <w:r w:rsidRPr="005F1071">
        <w:t xml:space="preserve">Certified: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Default="00704429">
      <w:r>
        <w:br w:type="page"/>
      </w:r>
    </w:p>
    <w:p w:rsidR="00704429" w:rsidRDefault="00704429" w:rsidP="00704429">
      <w:pPr>
        <w:jc w:val="center"/>
      </w:pPr>
      <w:r>
        <w:rPr>
          <w:b/>
        </w:rPr>
        <w:lastRenderedPageBreak/>
        <w:t>EXHIBIT A</w:t>
      </w:r>
    </w:p>
    <w:p w:rsidR="00704429" w:rsidRDefault="00704429" w:rsidP="00704429">
      <w:pPr>
        <w:jc w:val="center"/>
      </w:pPr>
    </w:p>
    <w:p w:rsidR="00704429" w:rsidRDefault="00704429" w:rsidP="00704429">
      <w:pPr>
        <w:jc w:val="center"/>
      </w:pPr>
      <w:r>
        <w:t>Sec. 82-30</w:t>
      </w:r>
      <w:r w:rsidR="00053428">
        <w:t>8</w:t>
      </w:r>
      <w:r>
        <w:t xml:space="preserve">. </w:t>
      </w:r>
      <w:r w:rsidR="00053428">
        <w:t>–</w:t>
      </w:r>
      <w:r>
        <w:t xml:space="preserve"> </w:t>
      </w:r>
      <w:r w:rsidR="00053428">
        <w:t>Setback from freshwater wetlands.</w:t>
      </w:r>
    </w:p>
    <w:p w:rsidR="00704429" w:rsidRDefault="00704429" w:rsidP="00704429">
      <w:pPr>
        <w:pStyle w:val="bc0"/>
        <w:spacing w:before="0" w:beforeAutospacing="0" w:after="0" w:afterAutospacing="0"/>
        <w:jc w:val="center"/>
      </w:pPr>
    </w:p>
    <w:p w:rsidR="0092103C" w:rsidRDefault="0092103C" w:rsidP="0092103C">
      <w:pPr>
        <w:pStyle w:val="bc0"/>
        <w:spacing w:before="0" w:beforeAutospacing="0" w:after="0" w:afterAutospacing="0"/>
      </w:pPr>
      <w:r>
        <w:t xml:space="preserve">Add the following </w:t>
      </w:r>
      <w:r w:rsidR="00053428">
        <w:t>language to Sec. 82-308.</w:t>
      </w:r>
      <w:r>
        <w:t xml:space="preserve"> </w:t>
      </w:r>
    </w:p>
    <w:p w:rsidR="00704429" w:rsidRDefault="00704429" w:rsidP="00704429">
      <w:pPr>
        <w:pStyle w:val="bc0"/>
        <w:spacing w:before="0" w:beforeAutospacing="0" w:after="0" w:afterAutospacing="0"/>
        <w:jc w:val="center"/>
      </w:pPr>
    </w:p>
    <w:p w:rsidR="00053428" w:rsidRDefault="00053428" w:rsidP="00BF1223">
      <w:pPr>
        <w:pStyle w:val="ListParagraph"/>
        <w:numPr>
          <w:ilvl w:val="0"/>
          <w:numId w:val="1"/>
        </w:numPr>
        <w:spacing w:line="480" w:lineRule="auto"/>
        <w:ind w:firstLine="0"/>
        <w:jc w:val="both"/>
      </w:pPr>
      <w:bookmarkStart w:id="1" w:name="_GoBack"/>
      <w:bookmarkEnd w:id="1"/>
      <w:r w:rsidRPr="00053428">
        <w:rPr>
          <w:u w:val="single"/>
        </w:rPr>
        <w:t xml:space="preserve">Unless authorized and permitted by the Department of Environmental Management Office of Water Resources through the </w:t>
      </w:r>
      <w:proofErr w:type="spellStart"/>
      <w:r w:rsidRPr="00053428">
        <w:rPr>
          <w:u w:val="single"/>
        </w:rPr>
        <w:t>RIDEM</w:t>
      </w:r>
      <w:proofErr w:type="spellEnd"/>
      <w:r w:rsidRPr="00053428">
        <w:rPr>
          <w:u w:val="single"/>
        </w:rPr>
        <w:t xml:space="preserve"> permitting process, </w:t>
      </w:r>
      <w:proofErr w:type="spellStart"/>
      <w:r w:rsidRPr="00053428">
        <w:rPr>
          <w:strike/>
        </w:rPr>
        <w:t>N</w:t>
      </w:r>
      <w:r w:rsidRPr="00053428">
        <w:rPr>
          <w:u w:val="single"/>
        </w:rPr>
        <w:t>n</w:t>
      </w:r>
      <w:r>
        <w:t>o</w:t>
      </w:r>
      <w:proofErr w:type="spellEnd"/>
      <w:r>
        <w:t xml:space="preserve"> sewage disposal trench, drain field, bottomless </w:t>
      </w:r>
      <w:r>
        <w:t xml:space="preserve">effluent filter, nor any component of a system designed to leach liquid wastes into the soil shall be located within 150 feet from a freshwater wetland edge, excluding the state designated perimeter wetland and riverbank wetland. For the purposes of this section, the freshwater wetland edge shall be the </w:t>
      </w:r>
      <w:proofErr w:type="spellStart"/>
      <w:r>
        <w:t>RIDEM</w:t>
      </w:r>
      <w:proofErr w:type="spellEnd"/>
      <w:r>
        <w:t xml:space="preserve"> verified edge of wetland. If the wetland is not on the subject property and in the absence of </w:t>
      </w:r>
      <w:proofErr w:type="spellStart"/>
      <w:r>
        <w:t>RIDEM</w:t>
      </w:r>
      <w:proofErr w:type="spellEnd"/>
      <w:r>
        <w:t xml:space="preserve"> verified wetland mapping on the adjacent property, then best available mapping should be utilized, as determined by the building official. </w:t>
      </w:r>
    </w:p>
    <w:p w:rsidR="00890B3A" w:rsidRDefault="00890B3A" w:rsidP="00704429"/>
    <w:sectPr w:rsidR="00890B3A" w:rsidSect="00635FB9">
      <w:pgSz w:w="12240" w:h="15840" w:code="1"/>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17CFB"/>
    <w:multiLevelType w:val="hybridMultilevel"/>
    <w:tmpl w:val="758E2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9"/>
    <w:rsid w:val="00053428"/>
    <w:rsid w:val="0029333B"/>
    <w:rsid w:val="002E1291"/>
    <w:rsid w:val="005A60DE"/>
    <w:rsid w:val="00635FB9"/>
    <w:rsid w:val="00704429"/>
    <w:rsid w:val="00706833"/>
    <w:rsid w:val="00825599"/>
    <w:rsid w:val="008902BB"/>
    <w:rsid w:val="00890B3A"/>
    <w:rsid w:val="0092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92A4E-7803-4D50-8496-2A7215F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2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4429"/>
    <w:pPr>
      <w:jc w:val="center"/>
    </w:pPr>
    <w:rPr>
      <w:b/>
    </w:rPr>
  </w:style>
  <w:style w:type="character" w:customStyle="1" w:styleId="TitleChar">
    <w:name w:val="Title Char"/>
    <w:basedOn w:val="DefaultParagraphFont"/>
    <w:link w:val="Title"/>
    <w:rsid w:val="00704429"/>
    <w:rPr>
      <w:rFonts w:eastAsia="Times New Roman" w:cs="Times New Roman"/>
      <w:b/>
      <w:szCs w:val="24"/>
    </w:rPr>
  </w:style>
  <w:style w:type="paragraph" w:styleId="BodyText">
    <w:name w:val="Body Text"/>
    <w:basedOn w:val="Normal"/>
    <w:link w:val="BodyTextChar"/>
    <w:rsid w:val="00704429"/>
    <w:pPr>
      <w:jc w:val="both"/>
    </w:pPr>
  </w:style>
  <w:style w:type="character" w:customStyle="1" w:styleId="BodyTextChar">
    <w:name w:val="Body Text Char"/>
    <w:basedOn w:val="DefaultParagraphFont"/>
    <w:link w:val="BodyText"/>
    <w:rsid w:val="00704429"/>
    <w:rPr>
      <w:rFonts w:eastAsia="Times New Roman" w:cs="Times New Roman"/>
      <w:szCs w:val="24"/>
    </w:rPr>
  </w:style>
  <w:style w:type="paragraph" w:customStyle="1" w:styleId="bc0">
    <w:name w:val="bc0"/>
    <w:basedOn w:val="Normal"/>
    <w:rsid w:val="00704429"/>
    <w:pPr>
      <w:spacing w:before="100" w:beforeAutospacing="1" w:after="100" w:afterAutospacing="1"/>
    </w:pPr>
  </w:style>
  <w:style w:type="paragraph" w:styleId="ListParagraph">
    <w:name w:val="List Paragraph"/>
    <w:basedOn w:val="Normal"/>
    <w:uiPriority w:val="34"/>
    <w:qFormat/>
    <w:rsid w:val="00053428"/>
    <w:pPr>
      <w:ind w:left="720"/>
      <w:contextualSpacing/>
    </w:pPr>
  </w:style>
  <w:style w:type="paragraph" w:customStyle="1" w:styleId="list0">
    <w:name w:val="list0"/>
    <w:basedOn w:val="Normal"/>
    <w:qFormat/>
    <w:rsid w:val="00053428"/>
    <w:pPr>
      <w:spacing w:after="120"/>
      <w:ind w:left="432" w:hanging="432"/>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Ruggiero</dc:creator>
  <cp:lastModifiedBy>Cheryl Fernstrom</cp:lastModifiedBy>
  <cp:revision>3</cp:revision>
  <cp:lastPrinted>2017-10-23T15:00:00Z</cp:lastPrinted>
  <dcterms:created xsi:type="dcterms:W3CDTF">2017-11-02T14:30:00Z</dcterms:created>
  <dcterms:modified xsi:type="dcterms:W3CDTF">2017-11-02T14:38:00Z</dcterms:modified>
</cp:coreProperties>
</file>