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2B" w:rsidRDefault="00183EBC" w:rsidP="00C657D7">
      <w:pPr>
        <w:jc w:val="center"/>
      </w:pPr>
      <w:bookmarkStart w:id="0" w:name="OLE_LINK2"/>
      <w:bookmarkStart w:id="1" w:name="OLE_LINK3"/>
      <w:r w:rsidRPr="00183EB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5.4pt;margin-top:13.2pt;width:115.65pt;height:111.6pt;z-index:251657728;visibility:visible;mso-wrap-edited:f" filled="t">
            <v:imagedata r:id="rId8" o:title="" croptop="2089f" cropbottom="6062f" cropleft="3556f" cropright="6839f"/>
            <w10:wrap type="topAndBottom"/>
          </v:shape>
          <o:OLEObject Type="Embed" ProgID="Word.Picture.8" ShapeID="_x0000_s1032" DrawAspect="Content" ObjectID="_1555932944" r:id="rId9"/>
        </w:pict>
      </w:r>
    </w:p>
    <w:p w:rsidR="00117672" w:rsidRDefault="00117672" w:rsidP="00117672">
      <w:pPr>
        <w:pStyle w:val="Title"/>
        <w:rPr>
          <w:rFonts w:ascii="Arial" w:hAnsi="Arial" w:cs="Arial"/>
          <w:sz w:val="24"/>
        </w:rPr>
      </w:pPr>
    </w:p>
    <w:p w:rsidR="00643BB6" w:rsidRDefault="00643BB6" w:rsidP="00117672">
      <w:pPr>
        <w:pStyle w:val="Title"/>
        <w:rPr>
          <w:rFonts w:ascii="Arial" w:hAnsi="Arial" w:cs="Arial"/>
          <w:sz w:val="24"/>
        </w:rPr>
      </w:pPr>
    </w:p>
    <w:p w:rsidR="00EE1A4B" w:rsidRPr="00643BB6" w:rsidRDefault="00EE1A4B" w:rsidP="00EE1A4B">
      <w:pPr>
        <w:pStyle w:val="Title"/>
        <w:rPr>
          <w:rFonts w:ascii="Arial" w:hAnsi="Arial" w:cs="Arial"/>
          <w:b/>
          <w:sz w:val="32"/>
          <w:szCs w:val="32"/>
          <w:u w:val="single"/>
        </w:rPr>
      </w:pPr>
      <w:r w:rsidRPr="00643BB6">
        <w:rPr>
          <w:rFonts w:ascii="Arial" w:hAnsi="Arial" w:cs="Arial"/>
          <w:b/>
          <w:sz w:val="32"/>
          <w:szCs w:val="32"/>
          <w:u w:val="single"/>
        </w:rPr>
        <w:t>WARNING FOR TOWN MEETING</w:t>
      </w:r>
    </w:p>
    <w:p w:rsidR="00EE1A4B" w:rsidRDefault="00EE1A4B" w:rsidP="00EE1A4B">
      <w:pPr>
        <w:jc w:val="both"/>
        <w:rPr>
          <w:rFonts w:ascii="Arial" w:hAnsi="Arial" w:cs="Arial"/>
          <w:b/>
        </w:rPr>
      </w:pPr>
    </w:p>
    <w:p w:rsidR="00EE1A4B" w:rsidRPr="0022321C" w:rsidRDefault="00EE1A4B" w:rsidP="00EE1A4B">
      <w:pPr>
        <w:jc w:val="both"/>
        <w:rPr>
          <w:rFonts w:ascii="Arial" w:hAnsi="Arial" w:cs="Arial"/>
          <w:b/>
          <w:sz w:val="28"/>
          <w:szCs w:val="28"/>
        </w:rPr>
      </w:pP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STATE OF RHODE ISLAND AND PROVIDENCE PLANTATIONS</w:t>
      </w:r>
    </w:p>
    <w:p w:rsidR="00EE1A4B" w:rsidRPr="0022321C" w:rsidRDefault="00EE1A4B" w:rsidP="00EE1A4B">
      <w:pPr>
        <w:jc w:val="both"/>
        <w:rPr>
          <w:rFonts w:ascii="Arial" w:hAnsi="Arial" w:cs="Arial"/>
          <w:b/>
          <w:sz w:val="28"/>
          <w:szCs w:val="28"/>
        </w:rPr>
      </w:pPr>
      <w:r w:rsidRPr="0022321C">
        <w:rPr>
          <w:rFonts w:ascii="Arial" w:hAnsi="Arial" w:cs="Arial"/>
          <w:b/>
          <w:sz w:val="28"/>
          <w:szCs w:val="28"/>
        </w:rPr>
        <w:t>NEWPORT, Sc.</w:t>
      </w:r>
    </w:p>
    <w:p w:rsidR="00EE1A4B" w:rsidRPr="0022321C" w:rsidRDefault="00EE1A4B" w:rsidP="00EE1A4B">
      <w:pPr>
        <w:jc w:val="both"/>
        <w:rPr>
          <w:rFonts w:ascii="Arial" w:hAnsi="Arial" w:cs="Arial"/>
          <w:b/>
          <w:sz w:val="28"/>
          <w:szCs w:val="28"/>
        </w:rPr>
      </w:pPr>
    </w:p>
    <w:p w:rsidR="00EE1A4B" w:rsidRPr="0022321C" w:rsidRDefault="00EE1A4B" w:rsidP="00EE1A4B">
      <w:pPr>
        <w:ind w:left="720" w:hanging="720"/>
        <w:jc w:val="both"/>
        <w:rPr>
          <w:rFonts w:ascii="Arial" w:hAnsi="Arial" w:cs="Arial"/>
          <w:b/>
          <w:sz w:val="28"/>
          <w:szCs w:val="28"/>
        </w:rPr>
      </w:pPr>
      <w:r w:rsidRPr="0022321C">
        <w:rPr>
          <w:rFonts w:ascii="Arial" w:hAnsi="Arial" w:cs="Arial"/>
          <w:b/>
          <w:sz w:val="28"/>
          <w:szCs w:val="28"/>
        </w:rPr>
        <w:t>BY:</w:t>
      </w:r>
      <w:r w:rsidRPr="0022321C">
        <w:rPr>
          <w:rFonts w:ascii="Arial" w:hAnsi="Arial" w:cs="Arial"/>
          <w:b/>
          <w:sz w:val="28"/>
          <w:szCs w:val="28"/>
        </w:rPr>
        <w:tab/>
        <w:t xml:space="preserve">Cheryl A. Fernstrom, CMC, </w:t>
      </w:r>
      <w:proofErr w:type="gramStart"/>
      <w:r w:rsidRPr="0022321C">
        <w:rPr>
          <w:rFonts w:ascii="Arial" w:hAnsi="Arial" w:cs="Arial"/>
          <w:b/>
          <w:sz w:val="28"/>
          <w:szCs w:val="28"/>
        </w:rPr>
        <w:t>Town</w:t>
      </w:r>
      <w:proofErr w:type="gramEnd"/>
      <w:r w:rsidRPr="0022321C">
        <w:rPr>
          <w:rFonts w:ascii="Arial" w:hAnsi="Arial" w:cs="Arial"/>
          <w:b/>
          <w:sz w:val="28"/>
          <w:szCs w:val="28"/>
        </w:rPr>
        <w:t xml:space="preserve"> Clerk of the Town of Jamestown, Rhode Island</w:t>
      </w:r>
    </w:p>
    <w:p w:rsidR="00EE1A4B" w:rsidRPr="0022321C" w:rsidRDefault="00EE1A4B" w:rsidP="00EE1A4B">
      <w:pPr>
        <w:ind w:left="720" w:hanging="720"/>
        <w:jc w:val="both"/>
        <w:rPr>
          <w:rFonts w:ascii="Arial" w:hAnsi="Arial" w:cs="Arial"/>
          <w:b/>
          <w:sz w:val="28"/>
          <w:szCs w:val="28"/>
        </w:rPr>
      </w:pPr>
    </w:p>
    <w:p w:rsidR="00EE1A4B" w:rsidRPr="0022321C" w:rsidRDefault="00EE1A4B" w:rsidP="00EE1A4B">
      <w:pPr>
        <w:ind w:left="720" w:hanging="720"/>
        <w:jc w:val="both"/>
        <w:rPr>
          <w:rFonts w:ascii="Arial" w:hAnsi="Arial" w:cs="Arial"/>
          <w:b/>
          <w:sz w:val="28"/>
          <w:szCs w:val="28"/>
        </w:rPr>
      </w:pPr>
      <w:r w:rsidRPr="0022321C">
        <w:rPr>
          <w:rFonts w:ascii="Arial" w:hAnsi="Arial" w:cs="Arial"/>
          <w:b/>
          <w:sz w:val="28"/>
          <w:szCs w:val="28"/>
        </w:rPr>
        <w:t>TO:</w:t>
      </w:r>
      <w:r w:rsidRPr="0022321C">
        <w:rPr>
          <w:rFonts w:ascii="Arial" w:hAnsi="Arial" w:cs="Arial"/>
          <w:b/>
          <w:sz w:val="28"/>
          <w:szCs w:val="28"/>
        </w:rPr>
        <w:tab/>
        <w:t>Fred Pease, Town Sergeant of the Town of Jamestown, or any of the Constables of said Town</w:t>
      </w:r>
    </w:p>
    <w:p w:rsidR="001F6E0B" w:rsidRPr="001F6E0B" w:rsidRDefault="001F6E0B" w:rsidP="00EE1A4B">
      <w:pPr>
        <w:jc w:val="both"/>
        <w:rPr>
          <w:rFonts w:ascii="Arial" w:hAnsi="Arial" w:cs="Arial"/>
          <w:b/>
          <w:sz w:val="28"/>
          <w:szCs w:val="28"/>
        </w:rPr>
      </w:pPr>
    </w:p>
    <w:p w:rsidR="00EE1A4B" w:rsidRDefault="00EE1A4B" w:rsidP="00EE1A4B">
      <w:pPr>
        <w:jc w:val="center"/>
        <w:rPr>
          <w:rFonts w:ascii="Arial" w:hAnsi="Arial" w:cs="Arial"/>
          <w:b/>
          <w:sz w:val="32"/>
          <w:szCs w:val="32"/>
        </w:rPr>
      </w:pPr>
      <w:r w:rsidRPr="0022321C">
        <w:rPr>
          <w:rFonts w:ascii="Arial" w:hAnsi="Arial" w:cs="Arial"/>
          <w:b/>
          <w:sz w:val="32"/>
          <w:szCs w:val="32"/>
        </w:rPr>
        <w:t>GREETING:</w:t>
      </w:r>
    </w:p>
    <w:p w:rsidR="001F6E0B" w:rsidRDefault="001F6E0B" w:rsidP="00EE1A4B">
      <w:pPr>
        <w:jc w:val="center"/>
        <w:rPr>
          <w:rFonts w:ascii="Arial" w:hAnsi="Arial" w:cs="Arial"/>
          <w:b/>
          <w:sz w:val="32"/>
          <w:szCs w:val="32"/>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WHEREAS</w:t>
      </w:r>
      <w:r>
        <w:rPr>
          <w:rFonts w:ascii="Arial" w:hAnsi="Arial" w:cs="Arial"/>
          <w:b/>
          <w:sz w:val="28"/>
          <w:szCs w:val="28"/>
        </w:rPr>
        <w:t>,</w:t>
      </w:r>
      <w:r w:rsidRPr="0022321C">
        <w:rPr>
          <w:rFonts w:ascii="Arial" w:hAnsi="Arial" w:cs="Arial"/>
          <w:b/>
          <w:sz w:val="28"/>
          <w:szCs w:val="28"/>
        </w:rPr>
        <w:t xml:space="preserve"> the first </w:t>
      </w:r>
      <w:r w:rsidRPr="009D401B">
        <w:rPr>
          <w:rFonts w:ascii="Arial" w:hAnsi="Arial" w:cs="Arial"/>
          <w:sz w:val="28"/>
          <w:szCs w:val="28"/>
        </w:rPr>
        <w:t>M</w:t>
      </w:r>
      <w:r w:rsidRPr="0022321C">
        <w:rPr>
          <w:rFonts w:ascii="Arial" w:hAnsi="Arial" w:cs="Arial"/>
          <w:b/>
          <w:sz w:val="28"/>
          <w:szCs w:val="28"/>
        </w:rPr>
        <w:t>onday in June in each year is the day designated by law for the purpose of hearing the reports of its officers, ordering a tax, making appropriations and for the transaction of business required by law of the Town of Jamestown as a municipal corporation of this State;</w:t>
      </w:r>
    </w:p>
    <w:p w:rsidR="00EE1A4B" w:rsidRPr="0022321C" w:rsidRDefault="00EE1A4B" w:rsidP="00EE1A4B">
      <w:pPr>
        <w:jc w:val="both"/>
        <w:rPr>
          <w:rFonts w:ascii="Arial" w:hAnsi="Arial" w:cs="Arial"/>
          <w:b/>
          <w:sz w:val="28"/>
          <w:szCs w:val="28"/>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 xml:space="preserve">NOW, THEREFORE, pursuant to Chapter 3 </w:t>
      </w:r>
      <w:r w:rsidRPr="0022321C">
        <w:rPr>
          <w:rFonts w:ascii="Arial" w:hAnsi="Arial" w:cs="Arial"/>
          <w:b/>
          <w:sz w:val="28"/>
          <w:szCs w:val="28"/>
        </w:rPr>
        <w:noBreakHyphen/>
        <w:t xml:space="preserve"> Title 45 of the General Laws of the State of Rhode Island 1956, as amended, you are hereby required to post at least seven (7) days before the </w:t>
      </w:r>
      <w:r w:rsidR="006D1902">
        <w:rPr>
          <w:rFonts w:ascii="Arial" w:hAnsi="Arial" w:cs="Arial"/>
          <w:b/>
          <w:sz w:val="28"/>
          <w:szCs w:val="28"/>
        </w:rPr>
        <w:t>5</w:t>
      </w:r>
      <w:r w:rsidR="00CA7803" w:rsidRPr="00CA7803">
        <w:rPr>
          <w:rFonts w:ascii="Arial" w:hAnsi="Arial" w:cs="Arial"/>
          <w:b/>
          <w:sz w:val="28"/>
          <w:szCs w:val="28"/>
          <w:vertAlign w:val="superscript"/>
        </w:rPr>
        <w:t>th</w:t>
      </w:r>
      <w:r w:rsidR="00CA7803">
        <w:rPr>
          <w:rFonts w:ascii="Arial" w:hAnsi="Arial" w:cs="Arial"/>
          <w:b/>
          <w:sz w:val="28"/>
          <w:szCs w:val="28"/>
        </w:rPr>
        <w:t xml:space="preserve"> </w:t>
      </w:r>
      <w:r w:rsidRPr="0022321C">
        <w:rPr>
          <w:rFonts w:ascii="Arial" w:hAnsi="Arial" w:cs="Arial"/>
          <w:b/>
          <w:sz w:val="28"/>
          <w:szCs w:val="28"/>
        </w:rPr>
        <w:t>day of June A.D. 201</w:t>
      </w:r>
      <w:r w:rsidR="006D1902">
        <w:rPr>
          <w:rFonts w:ascii="Arial" w:hAnsi="Arial" w:cs="Arial"/>
          <w:b/>
          <w:sz w:val="28"/>
          <w:szCs w:val="28"/>
        </w:rPr>
        <w:t>7</w:t>
      </w:r>
      <w:r w:rsidRPr="0022321C">
        <w:rPr>
          <w:rFonts w:ascii="Arial" w:hAnsi="Arial" w:cs="Arial"/>
          <w:b/>
          <w:sz w:val="28"/>
          <w:szCs w:val="28"/>
        </w:rPr>
        <w:t xml:space="preserve">, written notification in three or more public places in said Town of Jamestown, Rhode Island, </w:t>
      </w:r>
      <w:r w:rsidRPr="0022321C">
        <w:rPr>
          <w:rFonts w:ascii="Arial" w:hAnsi="Arial" w:cs="Arial"/>
          <w:b/>
          <w:sz w:val="28"/>
          <w:szCs w:val="28"/>
        </w:rPr>
        <w:lastRenderedPageBreak/>
        <w:t xml:space="preserve">notifying and warning the Electors of the said Town of Jamestown qualified to vote upon any proposition to impose a tax or for the expenditure of money, to assemble in Town Meeting at the Jamestown School, 55 Lawn Avenue, in said Town of Jamestown, on the </w:t>
      </w:r>
      <w:r w:rsidR="00881CE5">
        <w:rPr>
          <w:rFonts w:ascii="Arial" w:hAnsi="Arial" w:cs="Arial"/>
          <w:b/>
          <w:sz w:val="28"/>
          <w:szCs w:val="28"/>
        </w:rPr>
        <w:t>5</w:t>
      </w:r>
      <w:r w:rsidR="00CA0574" w:rsidRPr="00CA0574">
        <w:rPr>
          <w:rFonts w:ascii="Arial" w:hAnsi="Arial" w:cs="Arial"/>
          <w:b/>
          <w:sz w:val="28"/>
          <w:szCs w:val="28"/>
          <w:vertAlign w:val="superscript"/>
        </w:rPr>
        <w:t>th</w:t>
      </w:r>
      <w:r w:rsidR="00CA0574">
        <w:rPr>
          <w:rFonts w:ascii="Arial" w:hAnsi="Arial" w:cs="Arial"/>
          <w:b/>
          <w:sz w:val="28"/>
          <w:szCs w:val="28"/>
        </w:rPr>
        <w:t xml:space="preserve"> </w:t>
      </w:r>
      <w:r w:rsidRPr="0022321C">
        <w:rPr>
          <w:rFonts w:ascii="Arial" w:hAnsi="Arial" w:cs="Arial"/>
          <w:b/>
          <w:sz w:val="28"/>
          <w:szCs w:val="28"/>
        </w:rPr>
        <w:t>day of June A.D. 201</w:t>
      </w:r>
      <w:r w:rsidR="00881CE5">
        <w:rPr>
          <w:rFonts w:ascii="Arial" w:hAnsi="Arial" w:cs="Arial"/>
          <w:b/>
          <w:sz w:val="28"/>
          <w:szCs w:val="28"/>
        </w:rPr>
        <w:t>7</w:t>
      </w:r>
      <w:r w:rsidRPr="0022321C">
        <w:rPr>
          <w:rFonts w:ascii="Arial" w:hAnsi="Arial" w:cs="Arial"/>
          <w:b/>
          <w:sz w:val="28"/>
          <w:szCs w:val="28"/>
        </w:rPr>
        <w:t>, at 7:00 P.M. for the purpose of ordering a tax to be levied and assessed on the ratable property of said Town and inhabitants thereof, for the payment of the Town Debt and Interest, for the payment of the Town's proportion of the State Tax, for the support of School, for the support and maintenance of the Poor, for the building, repairing and amending of Highways, for the building, repairing and amending of Bridges, for the improvement in any manner deemed fit of any property belonging to the Town, and for all necessary charges and expenses whatsoever arising within said Town, whether incidental or not to the above and for any and all other purposes authorized by law, and for the purpose of considering and voting upon the following propositions:</w:t>
      </w:r>
    </w:p>
    <w:p w:rsidR="00EE1A4B" w:rsidRPr="0022321C"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32"/>
          <w:szCs w:val="32"/>
        </w:rPr>
      </w:pPr>
      <w:r w:rsidRPr="00886D11">
        <w:rPr>
          <w:rFonts w:ascii="Arial" w:hAnsi="Arial" w:cs="Arial"/>
          <w:b/>
          <w:sz w:val="32"/>
          <w:szCs w:val="32"/>
        </w:rPr>
        <w:t>RESOLUTION NUMBER 1</w:t>
      </w:r>
    </w:p>
    <w:p w:rsidR="00EE1A4B" w:rsidRPr="00886D11" w:rsidRDefault="00EE1A4B" w:rsidP="00EE1A4B">
      <w:pPr>
        <w:contextualSpacing/>
        <w:jc w:val="center"/>
        <w:rPr>
          <w:rFonts w:ascii="Arial" w:hAnsi="Arial" w:cs="Arial"/>
          <w:b/>
          <w:sz w:val="32"/>
          <w:szCs w:val="32"/>
          <w:u w:val="single"/>
        </w:rPr>
      </w:pPr>
      <w:r w:rsidRPr="00886D11">
        <w:rPr>
          <w:rFonts w:ascii="Arial" w:hAnsi="Arial" w:cs="Arial"/>
          <w:b/>
          <w:sz w:val="32"/>
          <w:szCs w:val="32"/>
          <w:u w:val="single"/>
        </w:rPr>
        <w:t>SEWER LINE FRONTAGE TAX RATE</w:t>
      </w:r>
    </w:p>
    <w:p w:rsidR="00EE1A4B" w:rsidRPr="0022321C" w:rsidRDefault="00EE1A4B" w:rsidP="00EE1A4B">
      <w:pPr>
        <w:contextualSpacing/>
        <w:jc w:val="center"/>
        <w:rPr>
          <w:rFonts w:ascii="Arial" w:hAnsi="Arial" w:cs="Arial"/>
          <w:b/>
          <w:sz w:val="32"/>
          <w:szCs w:val="32"/>
          <w:u w:val="single"/>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 xml:space="preserve">RESOLVED, That the Electors of the Town of Jamestown, Rhode Island, duly qualified hereunder, under an Act passed by the General Assembly authorizing the Town of Jamestown to construct and maintain common drains and sewers, and approved April 19, 1917 as amended by the January 1966 Session of the General Assembly, at a Town Meeting legally assembled on this </w:t>
      </w:r>
      <w:r w:rsidR="00881CE5">
        <w:rPr>
          <w:rFonts w:ascii="Arial" w:hAnsi="Arial" w:cs="Arial"/>
          <w:b/>
          <w:sz w:val="28"/>
          <w:szCs w:val="28"/>
        </w:rPr>
        <w:t>5</w:t>
      </w:r>
      <w:r w:rsidR="00CA0574" w:rsidRPr="00CA0574">
        <w:rPr>
          <w:rFonts w:ascii="Arial" w:hAnsi="Arial" w:cs="Arial"/>
          <w:b/>
          <w:sz w:val="28"/>
          <w:szCs w:val="28"/>
          <w:vertAlign w:val="superscript"/>
        </w:rPr>
        <w:t>th</w:t>
      </w:r>
      <w:r w:rsidR="00CA0574">
        <w:rPr>
          <w:rFonts w:ascii="Arial" w:hAnsi="Arial" w:cs="Arial"/>
          <w:b/>
          <w:sz w:val="28"/>
          <w:szCs w:val="28"/>
        </w:rPr>
        <w:t xml:space="preserve"> </w:t>
      </w:r>
      <w:r w:rsidRPr="0022321C">
        <w:rPr>
          <w:rFonts w:ascii="Arial" w:hAnsi="Arial" w:cs="Arial"/>
          <w:b/>
          <w:sz w:val="28"/>
          <w:szCs w:val="28"/>
        </w:rPr>
        <w:t>day of June, A.D. 201</w:t>
      </w:r>
      <w:r w:rsidR="00881CE5">
        <w:rPr>
          <w:rFonts w:ascii="Arial" w:hAnsi="Arial" w:cs="Arial"/>
          <w:b/>
          <w:sz w:val="28"/>
          <w:szCs w:val="28"/>
        </w:rPr>
        <w:t>7</w:t>
      </w:r>
      <w:r w:rsidRPr="0022321C">
        <w:rPr>
          <w:rFonts w:ascii="Arial" w:hAnsi="Arial" w:cs="Arial"/>
          <w:b/>
          <w:sz w:val="28"/>
          <w:szCs w:val="28"/>
        </w:rPr>
        <w:t>, do hereby order that the Tax Assessor of the said Town, as of December 31, 201</w:t>
      </w:r>
      <w:r w:rsidR="00881CE5">
        <w:rPr>
          <w:rFonts w:ascii="Arial" w:hAnsi="Arial" w:cs="Arial"/>
          <w:b/>
          <w:sz w:val="28"/>
          <w:szCs w:val="28"/>
        </w:rPr>
        <w:t>6</w:t>
      </w:r>
      <w:r w:rsidRPr="0022321C">
        <w:rPr>
          <w:rFonts w:ascii="Arial" w:hAnsi="Arial" w:cs="Arial"/>
          <w:b/>
          <w:sz w:val="28"/>
          <w:szCs w:val="28"/>
        </w:rPr>
        <w:t xml:space="preserve"> assess at a rate not to exceed .68 cents per linear foot and said Tax Assessor shall determine what amount is properly chargeable against each of the estates in said Town of Jamestown, subject to the provisions of said Act, and that the </w:t>
      </w:r>
      <w:r w:rsidRPr="0022321C">
        <w:rPr>
          <w:rFonts w:ascii="Arial" w:hAnsi="Arial" w:cs="Arial"/>
          <w:b/>
          <w:sz w:val="28"/>
          <w:szCs w:val="28"/>
        </w:rPr>
        <w:lastRenderedPageBreak/>
        <w:t>said Assessor shall assess against such estate in said Town such sum as shall be found chargeable against the same.</w:t>
      </w:r>
    </w:p>
    <w:p w:rsidR="001D70A4" w:rsidRDefault="001D70A4" w:rsidP="00EE1A4B">
      <w:pPr>
        <w:pStyle w:val="BodyText"/>
        <w:ind w:firstLine="720"/>
        <w:contextualSpacing/>
        <w:jc w:val="both"/>
        <w:rPr>
          <w:rFonts w:ascii="Arial" w:hAnsi="Arial" w:cs="Arial"/>
          <w:b/>
          <w:sz w:val="28"/>
          <w:szCs w:val="28"/>
        </w:rPr>
      </w:pPr>
    </w:p>
    <w:p w:rsidR="00EE1A4B" w:rsidRDefault="00EE1A4B" w:rsidP="00EE1A4B">
      <w:pPr>
        <w:pStyle w:val="BodyText"/>
        <w:ind w:firstLine="720"/>
        <w:contextualSpacing/>
        <w:jc w:val="both"/>
        <w:rPr>
          <w:rFonts w:ascii="Arial" w:hAnsi="Arial" w:cs="Arial"/>
          <w:b/>
        </w:rPr>
      </w:pPr>
      <w:r w:rsidRPr="0022321C">
        <w:rPr>
          <w:rFonts w:ascii="Arial" w:hAnsi="Arial" w:cs="Arial"/>
          <w:b/>
          <w:sz w:val="28"/>
          <w:szCs w:val="28"/>
        </w:rPr>
        <w:t>Each assessment shall become and be a lien upon the said real estate and the several owners thereof shall be liable for the payment, to be enforced according to the provisions of the law in such cases made and provided</w:t>
      </w:r>
      <w:r w:rsidRPr="006B2426">
        <w:rPr>
          <w:rFonts w:ascii="Arial" w:hAnsi="Arial" w:cs="Arial"/>
          <w:b/>
        </w:rPr>
        <w:t>.</w:t>
      </w:r>
    </w:p>
    <w:p w:rsidR="00EE1A4B" w:rsidRDefault="00EE1A4B" w:rsidP="00EE1A4B">
      <w:pPr>
        <w:ind w:left="3600" w:hanging="3600"/>
        <w:jc w:val="center"/>
        <w:rPr>
          <w:rFonts w:ascii="Arial" w:hAnsi="Arial" w:cs="Arial"/>
          <w:b/>
          <w:sz w:val="32"/>
          <w:szCs w:val="32"/>
        </w:rPr>
      </w:pPr>
    </w:p>
    <w:p w:rsidR="00EE1A4B" w:rsidRPr="00886D11" w:rsidRDefault="00EE1A4B" w:rsidP="00EE1A4B">
      <w:pPr>
        <w:ind w:left="3600" w:hanging="3600"/>
        <w:jc w:val="center"/>
        <w:rPr>
          <w:rFonts w:ascii="Arial" w:hAnsi="Arial" w:cs="Arial"/>
          <w:b/>
          <w:sz w:val="32"/>
          <w:szCs w:val="32"/>
        </w:rPr>
      </w:pPr>
      <w:r w:rsidRPr="00886D11">
        <w:rPr>
          <w:rFonts w:ascii="Arial" w:hAnsi="Arial" w:cs="Arial"/>
          <w:b/>
          <w:sz w:val="32"/>
          <w:szCs w:val="32"/>
        </w:rPr>
        <w:t>RESOLUTION NUMBER 2</w:t>
      </w:r>
    </w:p>
    <w:p w:rsidR="00EE1A4B" w:rsidRPr="00886D11" w:rsidRDefault="00EE1A4B" w:rsidP="00EE1A4B">
      <w:pPr>
        <w:ind w:left="720" w:hanging="720"/>
        <w:contextualSpacing/>
        <w:jc w:val="center"/>
        <w:rPr>
          <w:rFonts w:ascii="Arial" w:hAnsi="Arial" w:cs="Arial"/>
          <w:b/>
          <w:sz w:val="32"/>
          <w:szCs w:val="32"/>
        </w:rPr>
      </w:pPr>
      <w:r w:rsidRPr="00886D11">
        <w:rPr>
          <w:rFonts w:ascii="Arial" w:hAnsi="Arial" w:cs="Arial"/>
          <w:b/>
          <w:sz w:val="32"/>
          <w:szCs w:val="32"/>
          <w:u w:val="single"/>
        </w:rPr>
        <w:t>BORROWING IN ANTICIPATION OF TAXES</w:t>
      </w:r>
    </w:p>
    <w:p w:rsidR="00EE1A4B" w:rsidRPr="00886D11" w:rsidRDefault="00EE1A4B" w:rsidP="00EE1A4B">
      <w:pPr>
        <w:jc w:val="both"/>
        <w:rPr>
          <w:rFonts w:ascii="Arial" w:hAnsi="Arial" w:cs="Arial"/>
          <w:b/>
          <w:sz w:val="32"/>
          <w:szCs w:val="32"/>
        </w:rPr>
      </w:pPr>
    </w:p>
    <w:p w:rsidR="00EE1A4B" w:rsidRPr="0022321C" w:rsidRDefault="00EE1A4B" w:rsidP="00EE1A4B">
      <w:pPr>
        <w:ind w:firstLine="720"/>
        <w:jc w:val="both"/>
        <w:rPr>
          <w:rFonts w:ascii="Arial" w:hAnsi="Arial" w:cs="Arial"/>
          <w:b/>
          <w:sz w:val="28"/>
          <w:szCs w:val="28"/>
        </w:rPr>
      </w:pPr>
      <w:r w:rsidRPr="0022321C">
        <w:rPr>
          <w:rFonts w:ascii="Arial" w:hAnsi="Arial" w:cs="Arial"/>
          <w:b/>
          <w:sz w:val="28"/>
          <w:szCs w:val="28"/>
        </w:rPr>
        <w:t>RESOLVED, That the qualified Electors of the Town of Jamestown vote to authorize the Finance Director, with the consent and approval of the Town Council, to borrow in anticipation of taxes, such sum or sums of money as shall be necessary for the payment of the current liabilities and expenses of the Town but not to exceed in the whole, the sum of One Million dollars ($1,000,000.00) (or the limit provided by law, whichever is less) and to issue the negotiable promissory note or notes of the Town therefore.  Sums so borrowed during the current fiscal year commencing July 1, 201</w:t>
      </w:r>
      <w:r w:rsidR="00881CE5">
        <w:rPr>
          <w:rFonts w:ascii="Arial" w:hAnsi="Arial" w:cs="Arial"/>
          <w:b/>
          <w:sz w:val="28"/>
          <w:szCs w:val="28"/>
        </w:rPr>
        <w:t>7</w:t>
      </w:r>
      <w:r w:rsidRPr="0022321C">
        <w:rPr>
          <w:rFonts w:ascii="Arial" w:hAnsi="Arial" w:cs="Arial"/>
          <w:b/>
          <w:sz w:val="28"/>
          <w:szCs w:val="28"/>
        </w:rPr>
        <w:t xml:space="preserve"> and ending June 30, 201</w:t>
      </w:r>
      <w:r w:rsidR="00881CE5">
        <w:rPr>
          <w:rFonts w:ascii="Arial" w:hAnsi="Arial" w:cs="Arial"/>
          <w:b/>
          <w:sz w:val="28"/>
          <w:szCs w:val="28"/>
        </w:rPr>
        <w:t>8</w:t>
      </w:r>
      <w:r w:rsidRPr="0022321C">
        <w:rPr>
          <w:rFonts w:ascii="Arial" w:hAnsi="Arial" w:cs="Arial"/>
          <w:b/>
          <w:sz w:val="28"/>
          <w:szCs w:val="28"/>
        </w:rPr>
        <w:t xml:space="preserve"> shall be borrowed in anticipation of taxes assessed as of December 31, 201</w:t>
      </w:r>
      <w:r w:rsidR="00881CE5">
        <w:rPr>
          <w:rFonts w:ascii="Arial" w:hAnsi="Arial" w:cs="Arial"/>
          <w:b/>
          <w:sz w:val="28"/>
          <w:szCs w:val="28"/>
        </w:rPr>
        <w:t>6</w:t>
      </w:r>
      <w:r w:rsidRPr="0022321C">
        <w:rPr>
          <w:rFonts w:ascii="Arial" w:hAnsi="Arial" w:cs="Arial"/>
          <w:b/>
          <w:sz w:val="28"/>
          <w:szCs w:val="28"/>
        </w:rPr>
        <w:t>, and sums so borrowed during the subsequent fiscal year but prior to the next Annual Financial Town Meeting shall be borrowed in anticipation of taxes assessed as of December 31, 201</w:t>
      </w:r>
      <w:r w:rsidR="00881CE5">
        <w:rPr>
          <w:rFonts w:ascii="Arial" w:hAnsi="Arial" w:cs="Arial"/>
          <w:b/>
          <w:sz w:val="28"/>
          <w:szCs w:val="28"/>
        </w:rPr>
        <w:t>7</w:t>
      </w:r>
      <w:r w:rsidRPr="0022321C">
        <w:rPr>
          <w:rFonts w:ascii="Arial" w:hAnsi="Arial" w:cs="Arial"/>
          <w:b/>
          <w:sz w:val="28"/>
          <w:szCs w:val="28"/>
        </w:rPr>
        <w:t>. Negotiable notes issued pursuant to the authority hereof shall be signed by the Finance Director and counter</w:t>
      </w:r>
      <w:r w:rsidRPr="0022321C">
        <w:rPr>
          <w:rFonts w:ascii="Arial" w:hAnsi="Arial" w:cs="Arial"/>
          <w:b/>
          <w:sz w:val="28"/>
          <w:szCs w:val="28"/>
        </w:rPr>
        <w:noBreakHyphen/>
        <w:t>signed by the President of the Town Council, and such counter</w:t>
      </w:r>
      <w:r w:rsidRPr="0022321C">
        <w:rPr>
          <w:rFonts w:ascii="Arial" w:hAnsi="Arial" w:cs="Arial"/>
          <w:b/>
          <w:sz w:val="28"/>
          <w:szCs w:val="28"/>
        </w:rPr>
        <w:noBreakHyphen/>
        <w:t>signature shall be conclusive evidence to all holders of such note or notes of the consent and approval of the Town Council to the loan or loans evidenced thereby.  All terms and conditions of said note or notes and the method of sale thereof not fixed herein or by provisions of law, may be fixed by the Town Council, and if not so fixed, then by the Finance Director.  The Finance Director is hereby authorized and empowered, with the consent and approval of the Town Council, to renew said notes from time to time, but any such renewal note shall be due not later than one year from the date of the original note so renewed.</w:t>
      </w:r>
    </w:p>
    <w:p w:rsidR="001F6E0B" w:rsidRPr="00886D11" w:rsidRDefault="001F6E0B" w:rsidP="00EE1A4B">
      <w:pPr>
        <w:jc w:val="both"/>
        <w:rPr>
          <w:rFonts w:ascii="Arial" w:hAnsi="Arial" w:cs="Arial"/>
          <w:b/>
          <w:sz w:val="32"/>
          <w:szCs w:val="32"/>
        </w:rPr>
      </w:pPr>
    </w:p>
    <w:p w:rsidR="00EE1A4B" w:rsidRPr="00886D11" w:rsidRDefault="00EE1A4B" w:rsidP="00EE1A4B">
      <w:pPr>
        <w:jc w:val="center"/>
        <w:rPr>
          <w:rFonts w:ascii="Arial" w:hAnsi="Arial" w:cs="Arial"/>
          <w:b/>
          <w:sz w:val="32"/>
          <w:szCs w:val="32"/>
        </w:rPr>
      </w:pPr>
      <w:r w:rsidRPr="00886D11">
        <w:rPr>
          <w:rFonts w:ascii="Arial" w:hAnsi="Arial" w:cs="Arial"/>
          <w:b/>
          <w:sz w:val="32"/>
          <w:szCs w:val="32"/>
        </w:rPr>
        <w:t>RESOLUTION NUMBER 3</w:t>
      </w:r>
    </w:p>
    <w:p w:rsidR="00EE1A4B" w:rsidRPr="00886D11" w:rsidRDefault="00EE1A4B" w:rsidP="00EE1A4B">
      <w:pPr>
        <w:jc w:val="center"/>
        <w:rPr>
          <w:rFonts w:ascii="Arial" w:hAnsi="Arial" w:cs="Arial"/>
          <w:b/>
          <w:sz w:val="32"/>
          <w:szCs w:val="32"/>
          <w:u w:val="single"/>
        </w:rPr>
      </w:pPr>
      <w:r w:rsidRPr="00886D11">
        <w:rPr>
          <w:rFonts w:ascii="Arial" w:hAnsi="Arial" w:cs="Arial"/>
          <w:b/>
          <w:sz w:val="32"/>
          <w:szCs w:val="32"/>
          <w:u w:val="single"/>
        </w:rPr>
        <w:t>DISPOSITION OF COLLECTED BACK TAXES</w:t>
      </w:r>
    </w:p>
    <w:p w:rsidR="00EE1A4B" w:rsidRPr="00886D11" w:rsidRDefault="00EE1A4B" w:rsidP="00EE1A4B">
      <w:pPr>
        <w:jc w:val="center"/>
        <w:rPr>
          <w:rFonts w:ascii="Arial" w:hAnsi="Arial" w:cs="Arial"/>
          <w:b/>
          <w:sz w:val="28"/>
          <w:szCs w:val="28"/>
          <w:u w:val="single"/>
        </w:rPr>
      </w:pPr>
    </w:p>
    <w:p w:rsidR="00EE1A4B" w:rsidRPr="00886D11" w:rsidRDefault="00EE1A4B" w:rsidP="00EE1A4B">
      <w:pPr>
        <w:ind w:firstLine="720"/>
        <w:jc w:val="both"/>
        <w:rPr>
          <w:rFonts w:ascii="Arial" w:hAnsi="Arial" w:cs="Arial"/>
          <w:b/>
          <w:sz w:val="28"/>
          <w:szCs w:val="28"/>
        </w:rPr>
      </w:pPr>
      <w:r w:rsidRPr="00886D11">
        <w:rPr>
          <w:rFonts w:ascii="Arial" w:hAnsi="Arial" w:cs="Arial"/>
          <w:b/>
          <w:sz w:val="28"/>
          <w:szCs w:val="28"/>
        </w:rPr>
        <w:t>RESOLVED, That all back taxes collected during the fiscal year July 1, 201</w:t>
      </w:r>
      <w:r w:rsidR="00881CE5">
        <w:rPr>
          <w:rFonts w:ascii="Arial" w:hAnsi="Arial" w:cs="Arial"/>
          <w:b/>
          <w:sz w:val="28"/>
          <w:szCs w:val="28"/>
        </w:rPr>
        <w:t>7</w:t>
      </w:r>
      <w:r w:rsidRPr="00886D11">
        <w:rPr>
          <w:rFonts w:ascii="Arial" w:hAnsi="Arial" w:cs="Arial"/>
          <w:b/>
          <w:sz w:val="28"/>
          <w:szCs w:val="28"/>
        </w:rPr>
        <w:t xml:space="preserve"> to June 30, 201</w:t>
      </w:r>
      <w:r w:rsidR="00881CE5">
        <w:rPr>
          <w:rFonts w:ascii="Arial" w:hAnsi="Arial" w:cs="Arial"/>
          <w:b/>
          <w:sz w:val="28"/>
          <w:szCs w:val="28"/>
        </w:rPr>
        <w:t>8</w:t>
      </w:r>
      <w:r w:rsidRPr="00886D11">
        <w:rPr>
          <w:rFonts w:ascii="Arial" w:hAnsi="Arial" w:cs="Arial"/>
          <w:b/>
          <w:sz w:val="28"/>
          <w:szCs w:val="28"/>
        </w:rPr>
        <w:t xml:space="preserve"> and all other moneys received, be placed in the General Fund for the payment of current expenditures.</w:t>
      </w:r>
    </w:p>
    <w:p w:rsidR="001F6E0B" w:rsidRPr="00886D11" w:rsidRDefault="001F6E0B" w:rsidP="00EE1A4B">
      <w:pPr>
        <w:jc w:val="center"/>
        <w:rPr>
          <w:rFonts w:ascii="Arial" w:hAnsi="Arial" w:cs="Arial"/>
          <w:b/>
          <w:sz w:val="28"/>
          <w:szCs w:val="28"/>
        </w:rPr>
      </w:pPr>
    </w:p>
    <w:p w:rsidR="00EE1A4B" w:rsidRDefault="00EE1A4B" w:rsidP="00EE1A4B">
      <w:pPr>
        <w:jc w:val="center"/>
        <w:rPr>
          <w:rFonts w:ascii="Arial" w:hAnsi="Arial" w:cs="Arial"/>
          <w:b/>
        </w:rPr>
      </w:pPr>
    </w:p>
    <w:p w:rsidR="00EE1A4B" w:rsidRPr="00886D11" w:rsidRDefault="00EE1A4B" w:rsidP="00EE1A4B">
      <w:pPr>
        <w:jc w:val="center"/>
        <w:rPr>
          <w:rFonts w:ascii="Arial" w:hAnsi="Arial" w:cs="Arial"/>
          <w:b/>
          <w:sz w:val="32"/>
          <w:szCs w:val="32"/>
        </w:rPr>
      </w:pPr>
      <w:r w:rsidRPr="00886D11">
        <w:rPr>
          <w:rFonts w:ascii="Arial" w:hAnsi="Arial" w:cs="Arial"/>
          <w:b/>
          <w:sz w:val="32"/>
          <w:szCs w:val="32"/>
        </w:rPr>
        <w:t>RESOLUTION NUMBER 4</w:t>
      </w:r>
    </w:p>
    <w:p w:rsidR="00EE1A4B" w:rsidRPr="00886D11" w:rsidRDefault="00EE1A4B" w:rsidP="00EE1A4B">
      <w:pPr>
        <w:jc w:val="center"/>
        <w:rPr>
          <w:rFonts w:ascii="Arial" w:hAnsi="Arial" w:cs="Arial"/>
          <w:b/>
          <w:sz w:val="32"/>
          <w:szCs w:val="32"/>
          <w:u w:val="single"/>
        </w:rPr>
      </w:pPr>
      <w:r w:rsidRPr="00886D11">
        <w:rPr>
          <w:rFonts w:ascii="Arial" w:hAnsi="Arial" w:cs="Arial"/>
          <w:b/>
          <w:sz w:val="32"/>
          <w:szCs w:val="32"/>
          <w:u w:val="single"/>
        </w:rPr>
        <w:t>SETTING THE TAX RATE</w:t>
      </w:r>
    </w:p>
    <w:p w:rsidR="00EE1A4B" w:rsidRPr="00643BB6" w:rsidRDefault="00EE1A4B" w:rsidP="00EE1A4B">
      <w:pPr>
        <w:jc w:val="both"/>
        <w:rPr>
          <w:rFonts w:ascii="Arial" w:hAnsi="Arial" w:cs="Arial"/>
          <w:b/>
          <w:sz w:val="28"/>
          <w:szCs w:val="28"/>
        </w:rPr>
      </w:pPr>
    </w:p>
    <w:p w:rsidR="00EE1A4B" w:rsidRDefault="00EE1A4B" w:rsidP="00EE1A4B">
      <w:pPr>
        <w:ind w:firstLine="720"/>
        <w:jc w:val="both"/>
        <w:rPr>
          <w:rFonts w:ascii="Arial" w:hAnsi="Arial" w:cs="Arial"/>
          <w:b/>
          <w:sz w:val="28"/>
          <w:szCs w:val="28"/>
        </w:rPr>
      </w:pPr>
      <w:r w:rsidRPr="0022321C">
        <w:rPr>
          <w:rFonts w:ascii="Arial" w:hAnsi="Arial" w:cs="Arial"/>
          <w:b/>
          <w:sz w:val="28"/>
          <w:szCs w:val="28"/>
        </w:rPr>
        <w:t xml:space="preserve">RESOLVED, That the Electors of the Town of Jamestown, Rhode Island qualified to vote on any proposition to impose a tax, in the Town Meeting legally assembled on this </w:t>
      </w:r>
      <w:r w:rsidR="00881CE5">
        <w:rPr>
          <w:rFonts w:ascii="Arial" w:hAnsi="Arial" w:cs="Arial"/>
          <w:b/>
          <w:sz w:val="28"/>
          <w:szCs w:val="28"/>
        </w:rPr>
        <w:t>5</w:t>
      </w:r>
      <w:r w:rsidR="00CA0574" w:rsidRPr="00CA0574">
        <w:rPr>
          <w:rFonts w:ascii="Arial" w:hAnsi="Arial" w:cs="Arial"/>
          <w:b/>
          <w:sz w:val="28"/>
          <w:szCs w:val="28"/>
          <w:vertAlign w:val="superscript"/>
        </w:rPr>
        <w:t>th</w:t>
      </w:r>
      <w:r w:rsidR="00CA0574">
        <w:rPr>
          <w:rFonts w:ascii="Arial" w:hAnsi="Arial" w:cs="Arial"/>
          <w:b/>
          <w:sz w:val="28"/>
          <w:szCs w:val="28"/>
        </w:rPr>
        <w:t xml:space="preserve"> </w:t>
      </w:r>
      <w:r w:rsidRPr="0022321C">
        <w:rPr>
          <w:rFonts w:ascii="Arial" w:hAnsi="Arial" w:cs="Arial"/>
          <w:b/>
          <w:sz w:val="28"/>
          <w:szCs w:val="28"/>
        </w:rPr>
        <w:t>day of June A.D. 201</w:t>
      </w:r>
      <w:r w:rsidR="00881CE5">
        <w:rPr>
          <w:rFonts w:ascii="Arial" w:hAnsi="Arial" w:cs="Arial"/>
          <w:b/>
          <w:sz w:val="28"/>
          <w:szCs w:val="28"/>
        </w:rPr>
        <w:t>7</w:t>
      </w:r>
      <w:r w:rsidRPr="0022321C">
        <w:rPr>
          <w:rFonts w:ascii="Arial" w:hAnsi="Arial" w:cs="Arial"/>
          <w:b/>
          <w:sz w:val="28"/>
          <w:szCs w:val="28"/>
        </w:rPr>
        <w:t xml:space="preserve"> hereby order the assessment and collection of a tax on the ratable real estate and tangible personal property in the sum not less than $      </w:t>
      </w:r>
      <w:r>
        <w:rPr>
          <w:rFonts w:ascii="Arial" w:hAnsi="Arial" w:cs="Arial"/>
          <w:b/>
          <w:sz w:val="28"/>
          <w:szCs w:val="28"/>
        </w:rPr>
        <w:t xml:space="preserve">                 </w:t>
      </w:r>
      <w:r w:rsidRPr="0022321C">
        <w:rPr>
          <w:rFonts w:ascii="Arial" w:hAnsi="Arial" w:cs="Arial"/>
          <w:b/>
          <w:sz w:val="28"/>
          <w:szCs w:val="28"/>
        </w:rPr>
        <w:t xml:space="preserve">             .     , </w:t>
      </w:r>
      <w:r>
        <w:rPr>
          <w:rFonts w:ascii="Arial" w:hAnsi="Arial" w:cs="Arial"/>
          <w:b/>
          <w:sz w:val="28"/>
          <w:szCs w:val="28"/>
        </w:rPr>
        <w:t>o</w:t>
      </w:r>
      <w:r w:rsidRPr="0022321C">
        <w:rPr>
          <w:rFonts w:ascii="Arial" w:hAnsi="Arial" w:cs="Arial"/>
          <w:b/>
          <w:sz w:val="28"/>
          <w:szCs w:val="28"/>
        </w:rPr>
        <w:t>r not less than</w:t>
      </w:r>
      <w:r>
        <w:rPr>
          <w:rFonts w:ascii="Arial" w:hAnsi="Arial" w:cs="Arial"/>
          <w:b/>
          <w:sz w:val="28"/>
          <w:szCs w:val="28"/>
        </w:rPr>
        <w:t xml:space="preserve">              </w:t>
      </w:r>
    </w:p>
    <w:p w:rsidR="00EE1A4B" w:rsidRPr="0022321C" w:rsidRDefault="00EE1A4B" w:rsidP="00EE1A4B">
      <w:pPr>
        <w:jc w:val="both"/>
        <w:rPr>
          <w:rFonts w:ascii="Arial" w:hAnsi="Arial" w:cs="Arial"/>
          <w:b/>
          <w:sz w:val="28"/>
          <w:szCs w:val="28"/>
        </w:rPr>
      </w:pPr>
      <w:r w:rsidRPr="0022321C">
        <w:rPr>
          <w:rFonts w:ascii="Arial" w:hAnsi="Arial" w:cs="Arial"/>
          <w:b/>
          <w:sz w:val="28"/>
          <w:szCs w:val="28"/>
        </w:rPr>
        <w:t xml:space="preserve">$                     .      </w:t>
      </w:r>
      <w:proofErr w:type="gramStart"/>
      <w:r w:rsidRPr="0022321C">
        <w:rPr>
          <w:rFonts w:ascii="Arial" w:hAnsi="Arial" w:cs="Arial"/>
          <w:b/>
          <w:sz w:val="28"/>
          <w:szCs w:val="28"/>
        </w:rPr>
        <w:t>,  nor</w:t>
      </w:r>
      <w:proofErr w:type="gramEnd"/>
      <w:r w:rsidRPr="0022321C">
        <w:rPr>
          <w:rFonts w:ascii="Arial" w:hAnsi="Arial" w:cs="Arial"/>
          <w:b/>
          <w:sz w:val="28"/>
          <w:szCs w:val="28"/>
        </w:rPr>
        <w:t xml:space="preserve"> more than  $                     .     </w:t>
      </w:r>
      <w:proofErr w:type="gramStart"/>
      <w:r w:rsidRPr="0022321C">
        <w:rPr>
          <w:rFonts w:ascii="Arial" w:hAnsi="Arial" w:cs="Arial"/>
          <w:b/>
          <w:sz w:val="28"/>
          <w:szCs w:val="28"/>
        </w:rPr>
        <w:t>, per thousand dollars of assessed valuation.</w:t>
      </w:r>
      <w:proofErr w:type="gramEnd"/>
      <w:r w:rsidRPr="0022321C">
        <w:rPr>
          <w:rFonts w:ascii="Arial" w:hAnsi="Arial" w:cs="Arial"/>
          <w:b/>
          <w:sz w:val="28"/>
          <w:szCs w:val="28"/>
        </w:rPr>
        <w:t xml:space="preserve">  The final levy shall be set based on the amount, if any, of State reimbursement for the motor vehicle excise tax, pursuant to RIGL §44-34.1-2. Said tax is for the ordinary expenses and charges, for the payment of interest and indebtedness in whole or in part of said Town, for the payment of the Town's proportion of the State tax and for other purposes authorized by law. The Tax Assessor shall assess and apportion said tax on the inhabitants and ratable property of said Town as of the 31st day of December A.D. 201</w:t>
      </w:r>
      <w:r w:rsidR="00881CE5">
        <w:rPr>
          <w:rFonts w:ascii="Arial" w:hAnsi="Arial" w:cs="Arial"/>
          <w:b/>
          <w:sz w:val="28"/>
          <w:szCs w:val="28"/>
        </w:rPr>
        <w:t>6</w:t>
      </w:r>
      <w:r w:rsidRPr="0022321C">
        <w:rPr>
          <w:rFonts w:ascii="Arial" w:hAnsi="Arial" w:cs="Arial"/>
          <w:b/>
          <w:sz w:val="28"/>
          <w:szCs w:val="28"/>
        </w:rPr>
        <w:t xml:space="preserve"> at twelve o'clock midnight, according to law and shall on completion of said assessment, date, certify and sign the same, and deliver to and deposit the same in the office of the Town Clerk not later than the 15</w:t>
      </w:r>
      <w:r w:rsidRPr="0022321C">
        <w:rPr>
          <w:rFonts w:ascii="Arial" w:hAnsi="Arial" w:cs="Arial"/>
          <w:b/>
          <w:sz w:val="28"/>
          <w:szCs w:val="28"/>
          <w:vertAlign w:val="superscript"/>
        </w:rPr>
        <w:t>th</w:t>
      </w:r>
      <w:r w:rsidRPr="0022321C">
        <w:rPr>
          <w:rFonts w:ascii="Arial" w:hAnsi="Arial" w:cs="Arial"/>
          <w:b/>
          <w:sz w:val="28"/>
          <w:szCs w:val="28"/>
        </w:rPr>
        <w:t xml:space="preserve"> day of June, 201</w:t>
      </w:r>
      <w:r w:rsidR="00881CE5">
        <w:rPr>
          <w:rFonts w:ascii="Arial" w:hAnsi="Arial" w:cs="Arial"/>
          <w:b/>
          <w:sz w:val="28"/>
          <w:szCs w:val="28"/>
        </w:rPr>
        <w:t>7</w:t>
      </w:r>
      <w:r w:rsidRPr="0022321C">
        <w:rPr>
          <w:rFonts w:ascii="Arial" w:hAnsi="Arial" w:cs="Arial"/>
          <w:b/>
          <w:sz w:val="28"/>
          <w:szCs w:val="28"/>
        </w:rPr>
        <w:t>.  Upon receipt of said assessment, the Town Clerk shall forthwith make a copy of the same and deliver it to the Finance Director, who shall forthwith issue and affix to said copy a warrant under her hand, directed to the Finance Director in said Town, commanding her to proceed and collect tax of the persons and estates liable thereof (unless by law otherwise provided). Said tax shall be due and payable on the 12</w:t>
      </w:r>
      <w:r w:rsidRPr="0022321C">
        <w:rPr>
          <w:rFonts w:ascii="Arial" w:hAnsi="Arial" w:cs="Arial"/>
          <w:b/>
          <w:sz w:val="28"/>
          <w:szCs w:val="28"/>
          <w:vertAlign w:val="superscript"/>
        </w:rPr>
        <w:t>th</w:t>
      </w:r>
      <w:r w:rsidRPr="0022321C">
        <w:rPr>
          <w:rFonts w:ascii="Arial" w:hAnsi="Arial" w:cs="Arial"/>
          <w:b/>
          <w:sz w:val="28"/>
          <w:szCs w:val="28"/>
        </w:rPr>
        <w:t xml:space="preserve"> day of September A.D. 201</w:t>
      </w:r>
      <w:r w:rsidR="00881CE5">
        <w:rPr>
          <w:rFonts w:ascii="Arial" w:hAnsi="Arial" w:cs="Arial"/>
          <w:b/>
          <w:sz w:val="28"/>
          <w:szCs w:val="28"/>
        </w:rPr>
        <w:t>7</w:t>
      </w:r>
      <w:r w:rsidRPr="0022321C">
        <w:rPr>
          <w:rFonts w:ascii="Arial" w:hAnsi="Arial" w:cs="Arial"/>
          <w:b/>
          <w:sz w:val="28"/>
          <w:szCs w:val="28"/>
        </w:rPr>
        <w:t>, and shall carry until collected a penalty at the rate of twelve per centum per annum upon said unpaid tax; said tax may be paid, however, in four installments; the first installment of 25 per centum on or before the 12</w:t>
      </w:r>
      <w:r w:rsidRPr="0022321C">
        <w:rPr>
          <w:rFonts w:ascii="Arial" w:hAnsi="Arial" w:cs="Arial"/>
          <w:b/>
          <w:sz w:val="28"/>
          <w:szCs w:val="28"/>
          <w:vertAlign w:val="superscript"/>
        </w:rPr>
        <w:t>th</w:t>
      </w:r>
      <w:r w:rsidRPr="0022321C">
        <w:rPr>
          <w:rFonts w:ascii="Arial" w:hAnsi="Arial" w:cs="Arial"/>
          <w:b/>
          <w:sz w:val="28"/>
          <w:szCs w:val="28"/>
        </w:rPr>
        <w:t xml:space="preserve"> day of September A.D. 201</w:t>
      </w:r>
      <w:r w:rsidR="00881CE5">
        <w:rPr>
          <w:rFonts w:ascii="Arial" w:hAnsi="Arial" w:cs="Arial"/>
          <w:b/>
          <w:sz w:val="28"/>
          <w:szCs w:val="28"/>
        </w:rPr>
        <w:t>7</w:t>
      </w:r>
      <w:r w:rsidRPr="0022321C">
        <w:rPr>
          <w:rFonts w:ascii="Arial" w:hAnsi="Arial" w:cs="Arial"/>
          <w:b/>
          <w:sz w:val="28"/>
          <w:szCs w:val="28"/>
        </w:rPr>
        <w:t>, and the remaining installments as follows: 25 per centum on the 12</w:t>
      </w:r>
      <w:r w:rsidRPr="0022321C">
        <w:rPr>
          <w:rFonts w:ascii="Arial" w:hAnsi="Arial" w:cs="Arial"/>
          <w:b/>
          <w:sz w:val="28"/>
          <w:szCs w:val="28"/>
          <w:vertAlign w:val="superscript"/>
        </w:rPr>
        <w:t>th</w:t>
      </w:r>
      <w:r w:rsidRPr="0022321C">
        <w:rPr>
          <w:rFonts w:ascii="Arial" w:hAnsi="Arial" w:cs="Arial"/>
          <w:b/>
          <w:sz w:val="28"/>
          <w:szCs w:val="28"/>
        </w:rPr>
        <w:t xml:space="preserve"> day of December A.D. 201</w:t>
      </w:r>
      <w:r w:rsidR="00881CE5">
        <w:rPr>
          <w:rFonts w:ascii="Arial" w:hAnsi="Arial" w:cs="Arial"/>
          <w:b/>
          <w:sz w:val="28"/>
          <w:szCs w:val="28"/>
        </w:rPr>
        <w:t>7</w:t>
      </w:r>
      <w:r w:rsidRPr="0022321C">
        <w:rPr>
          <w:rFonts w:ascii="Arial" w:hAnsi="Arial" w:cs="Arial"/>
          <w:b/>
          <w:sz w:val="28"/>
          <w:szCs w:val="28"/>
        </w:rPr>
        <w:t>; 25 per centum on the 12</w:t>
      </w:r>
      <w:r w:rsidRPr="0022321C">
        <w:rPr>
          <w:rFonts w:ascii="Arial" w:hAnsi="Arial" w:cs="Arial"/>
          <w:b/>
          <w:sz w:val="28"/>
          <w:szCs w:val="28"/>
          <w:vertAlign w:val="superscript"/>
        </w:rPr>
        <w:t>th</w:t>
      </w:r>
      <w:r w:rsidRPr="0022321C">
        <w:rPr>
          <w:rFonts w:ascii="Arial" w:hAnsi="Arial" w:cs="Arial"/>
          <w:b/>
          <w:sz w:val="28"/>
          <w:szCs w:val="28"/>
        </w:rPr>
        <w:t xml:space="preserve"> day of March A.D. 201</w:t>
      </w:r>
      <w:r w:rsidR="00881CE5">
        <w:rPr>
          <w:rFonts w:ascii="Arial" w:hAnsi="Arial" w:cs="Arial"/>
          <w:b/>
          <w:sz w:val="28"/>
          <w:szCs w:val="28"/>
        </w:rPr>
        <w:t>8</w:t>
      </w:r>
      <w:r w:rsidRPr="0022321C">
        <w:rPr>
          <w:rFonts w:ascii="Arial" w:hAnsi="Arial" w:cs="Arial"/>
          <w:b/>
          <w:sz w:val="28"/>
          <w:szCs w:val="28"/>
        </w:rPr>
        <w:t>; and 25 per centum on the 12</w:t>
      </w:r>
      <w:r w:rsidRPr="0022321C">
        <w:rPr>
          <w:rFonts w:ascii="Arial" w:hAnsi="Arial" w:cs="Arial"/>
          <w:b/>
          <w:sz w:val="28"/>
          <w:szCs w:val="28"/>
          <w:vertAlign w:val="superscript"/>
        </w:rPr>
        <w:t>th</w:t>
      </w:r>
      <w:r w:rsidRPr="0022321C">
        <w:rPr>
          <w:rFonts w:ascii="Arial" w:hAnsi="Arial" w:cs="Arial"/>
          <w:b/>
          <w:sz w:val="28"/>
          <w:szCs w:val="28"/>
        </w:rPr>
        <w:t xml:space="preserve"> day of June A.D. 201</w:t>
      </w:r>
      <w:r w:rsidR="00881CE5">
        <w:rPr>
          <w:rFonts w:ascii="Arial" w:hAnsi="Arial" w:cs="Arial"/>
          <w:b/>
          <w:sz w:val="28"/>
          <w:szCs w:val="28"/>
        </w:rPr>
        <w:t>8</w:t>
      </w:r>
      <w:r w:rsidRPr="0022321C">
        <w:rPr>
          <w:rFonts w:ascii="Arial" w:hAnsi="Arial" w:cs="Arial"/>
          <w:b/>
          <w:sz w:val="28"/>
          <w:szCs w:val="28"/>
        </w:rPr>
        <w:t>.</w:t>
      </w:r>
    </w:p>
    <w:p w:rsidR="00EE1A4B" w:rsidRPr="0022321C" w:rsidRDefault="00EE1A4B" w:rsidP="00EE1A4B">
      <w:pPr>
        <w:jc w:val="both"/>
        <w:rPr>
          <w:rFonts w:ascii="Arial" w:hAnsi="Arial" w:cs="Arial"/>
          <w:b/>
          <w:sz w:val="28"/>
          <w:szCs w:val="28"/>
        </w:rPr>
      </w:pPr>
    </w:p>
    <w:p w:rsidR="00EE1A4B" w:rsidRPr="0022321C" w:rsidRDefault="00EE1A4B" w:rsidP="00EE1A4B">
      <w:pPr>
        <w:pStyle w:val="BodyText"/>
        <w:ind w:firstLine="720"/>
        <w:jc w:val="both"/>
        <w:rPr>
          <w:rFonts w:ascii="Arial" w:hAnsi="Arial" w:cs="Arial"/>
          <w:b/>
          <w:sz w:val="28"/>
          <w:szCs w:val="28"/>
        </w:rPr>
      </w:pPr>
      <w:r w:rsidRPr="0022321C">
        <w:rPr>
          <w:rFonts w:ascii="Arial" w:hAnsi="Arial" w:cs="Arial"/>
          <w:b/>
          <w:sz w:val="28"/>
          <w:szCs w:val="28"/>
        </w:rPr>
        <w:t>Each installment of taxes, if paid on or before the last day of each installment period successively and in order, shall be free from any charge of interest.</w:t>
      </w:r>
    </w:p>
    <w:p w:rsidR="00EE1A4B" w:rsidRPr="0022321C" w:rsidRDefault="00EE1A4B" w:rsidP="00EE1A4B">
      <w:pPr>
        <w:ind w:firstLine="720"/>
        <w:jc w:val="both"/>
        <w:rPr>
          <w:rFonts w:ascii="Arial" w:hAnsi="Arial" w:cs="Arial"/>
          <w:b/>
          <w:sz w:val="28"/>
          <w:szCs w:val="28"/>
        </w:rPr>
      </w:pPr>
    </w:p>
    <w:p w:rsidR="00EE1A4B" w:rsidRDefault="00EE1A4B" w:rsidP="00EE1A4B">
      <w:pPr>
        <w:ind w:firstLine="720"/>
        <w:jc w:val="both"/>
        <w:rPr>
          <w:rFonts w:ascii="Arial" w:hAnsi="Arial" w:cs="Arial"/>
          <w:b/>
          <w:sz w:val="28"/>
          <w:szCs w:val="28"/>
        </w:rPr>
      </w:pPr>
      <w:r w:rsidRPr="0022321C">
        <w:rPr>
          <w:rFonts w:ascii="Arial" w:hAnsi="Arial" w:cs="Arial"/>
          <w:b/>
          <w:sz w:val="28"/>
          <w:szCs w:val="28"/>
        </w:rPr>
        <w:t xml:space="preserve">If the first installment or any succeeding installment of taxes is not paid by the late date of the respective installment period or periods as they occur, then the whole tax or remaining unpaid balance of the tax, as the case may be, shall immediately become due and payable and shall carry, until collected, a penalty at the rate of the twelve </w:t>
      </w:r>
      <w:r>
        <w:rPr>
          <w:rFonts w:ascii="Arial" w:hAnsi="Arial" w:cs="Arial"/>
          <w:b/>
          <w:sz w:val="28"/>
          <w:szCs w:val="28"/>
        </w:rPr>
        <w:t>(12) per centum per annum calculated from the due date of the 1</w:t>
      </w:r>
      <w:r w:rsidRPr="004B07C5">
        <w:rPr>
          <w:rFonts w:ascii="Arial" w:hAnsi="Arial" w:cs="Arial"/>
          <w:b/>
          <w:sz w:val="28"/>
          <w:szCs w:val="28"/>
          <w:vertAlign w:val="superscript"/>
        </w:rPr>
        <w:t>st</w:t>
      </w:r>
      <w:r>
        <w:rPr>
          <w:rFonts w:ascii="Arial" w:hAnsi="Arial" w:cs="Arial"/>
          <w:b/>
          <w:sz w:val="28"/>
          <w:szCs w:val="28"/>
        </w:rPr>
        <w:t xml:space="preserve"> installment</w:t>
      </w:r>
      <w:r w:rsidR="00D869D7">
        <w:rPr>
          <w:rFonts w:ascii="Arial" w:hAnsi="Arial" w:cs="Arial"/>
          <w:b/>
          <w:sz w:val="28"/>
          <w:szCs w:val="28"/>
        </w:rPr>
        <w:t xml:space="preserve"> or calculated back to the last payment received.  </w:t>
      </w:r>
      <w:r>
        <w:rPr>
          <w:rFonts w:ascii="Arial" w:hAnsi="Arial" w:cs="Arial"/>
          <w:b/>
          <w:sz w:val="28"/>
          <w:szCs w:val="28"/>
        </w:rPr>
        <w:t>Late tax payments will be first used to reduce any interest due and any unpaid taxes from prior years, and then if there are any moneys remaining it will be used to reduce the outstanding portion of the tax bill due.</w:t>
      </w:r>
    </w:p>
    <w:p w:rsidR="00BE21F5" w:rsidRDefault="00BE21F5" w:rsidP="00EE1A4B">
      <w:pPr>
        <w:ind w:firstLine="720"/>
        <w:jc w:val="both"/>
        <w:rPr>
          <w:rFonts w:ascii="Arial" w:hAnsi="Arial" w:cs="Arial"/>
          <w:b/>
          <w:sz w:val="28"/>
          <w:szCs w:val="28"/>
        </w:rPr>
      </w:pPr>
    </w:p>
    <w:p w:rsidR="00BE21F5" w:rsidRDefault="00BE21F5" w:rsidP="00EE1A4B">
      <w:pPr>
        <w:ind w:firstLine="720"/>
        <w:jc w:val="both"/>
        <w:rPr>
          <w:rFonts w:ascii="Arial" w:hAnsi="Arial" w:cs="Arial"/>
          <w:b/>
          <w:sz w:val="28"/>
          <w:szCs w:val="28"/>
        </w:rPr>
      </w:pPr>
    </w:p>
    <w:p w:rsidR="00E473C7" w:rsidRPr="00E473C7" w:rsidRDefault="00E473C7" w:rsidP="00E473C7">
      <w:pPr>
        <w:ind w:left="3600" w:hanging="3600"/>
        <w:jc w:val="center"/>
        <w:rPr>
          <w:rFonts w:ascii="Arial" w:hAnsi="Arial" w:cs="Arial"/>
          <w:b/>
          <w:sz w:val="32"/>
          <w:szCs w:val="32"/>
        </w:rPr>
      </w:pPr>
      <w:r w:rsidRPr="00E473C7">
        <w:rPr>
          <w:rFonts w:ascii="Arial" w:hAnsi="Arial" w:cs="Arial"/>
          <w:b/>
          <w:sz w:val="32"/>
          <w:szCs w:val="32"/>
        </w:rPr>
        <w:t>RESOLUTION NUMBER 5</w:t>
      </w:r>
    </w:p>
    <w:p w:rsidR="00E473C7" w:rsidRPr="00E473C7" w:rsidRDefault="00E473C7" w:rsidP="00E473C7">
      <w:pPr>
        <w:ind w:left="720" w:hanging="720"/>
        <w:jc w:val="center"/>
        <w:rPr>
          <w:rFonts w:ascii="Arial" w:hAnsi="Arial" w:cs="Arial"/>
          <w:b/>
          <w:sz w:val="32"/>
          <w:szCs w:val="32"/>
          <w:u w:val="single"/>
        </w:rPr>
      </w:pPr>
      <w:r w:rsidRPr="00E473C7">
        <w:rPr>
          <w:rFonts w:ascii="Arial" w:hAnsi="Arial" w:cs="Arial"/>
          <w:b/>
          <w:sz w:val="32"/>
          <w:szCs w:val="32"/>
          <w:u w:val="single"/>
        </w:rPr>
        <w:t>BORROWING FOR SOUTH POND DAM REPAIRS THROUGH ISSUANCE OF BONDS</w:t>
      </w:r>
    </w:p>
    <w:p w:rsidR="00E473C7" w:rsidRPr="00E473C7" w:rsidRDefault="00E473C7" w:rsidP="00E473C7">
      <w:pPr>
        <w:pStyle w:val="BodyTextIndent"/>
        <w:ind w:left="0" w:firstLine="720"/>
        <w:jc w:val="both"/>
        <w:rPr>
          <w:rFonts w:ascii="Arial" w:hAnsi="Arial" w:cs="Arial"/>
          <w:b/>
          <w:spacing w:val="-2"/>
          <w:sz w:val="28"/>
          <w:szCs w:val="28"/>
        </w:rPr>
      </w:pPr>
    </w:p>
    <w:p w:rsidR="00E473C7" w:rsidRPr="00E473C7" w:rsidRDefault="00E473C7" w:rsidP="00E473C7">
      <w:pPr>
        <w:pStyle w:val="BodyTextIndent"/>
        <w:ind w:left="0" w:firstLine="720"/>
        <w:jc w:val="both"/>
        <w:rPr>
          <w:rFonts w:ascii="Arial" w:hAnsi="Arial" w:cs="Arial"/>
          <w:b/>
          <w:spacing w:val="-2"/>
          <w:sz w:val="28"/>
          <w:szCs w:val="28"/>
        </w:rPr>
      </w:pPr>
      <w:r w:rsidRPr="00E473C7">
        <w:rPr>
          <w:rFonts w:ascii="Arial" w:hAnsi="Arial" w:cs="Arial"/>
          <w:b/>
          <w:spacing w:val="-2"/>
          <w:sz w:val="28"/>
          <w:szCs w:val="28"/>
        </w:rPr>
        <w:t xml:space="preserve">RESOLVED, That the qualified Electors of the Town of Jamestown vote to authorize the Finance Director, with the consent and approval of the Town Council, pursuant to Section 45-12-2 of the General Laws of the State of Rhode Island, to borrow and issue bonds, from time to time, but not to exceed in the whole, the sum of Five Hundred and Fifty Thousand dollars ($550,000.00), to finance repairs and improvements to the South Pond Dam, including but not limited to construction costs, engineering and design services, legal services and costs of issuance of such bonds, and interest on any temporary notes, and may also include funds heretofore advanced from the capital account of the water fund of the Town for engineering services. Pending the issuance of said bonds, the Finance Director may advance additional funds from the water fund for such purposes of the Town pursuant to contracts for such purposes as awarded by the Town Council. Any such advances made under this Resolution shall be repaid without interest from the proceeds of such bonds.  </w:t>
      </w:r>
      <w:r w:rsidRPr="00E473C7">
        <w:rPr>
          <w:rFonts w:ascii="Arial" w:hAnsi="Arial" w:cs="Arial"/>
          <w:b/>
          <w:sz w:val="28"/>
          <w:szCs w:val="28"/>
        </w:rPr>
        <w:t xml:space="preserve">The Town Council may by resolution authorize the issuance from time to time of interest bearing or discounted notes in anticipation of the issuance of bonds. </w:t>
      </w:r>
      <w:r w:rsidRPr="00E473C7">
        <w:rPr>
          <w:rFonts w:ascii="Arial" w:hAnsi="Arial" w:cs="Arial"/>
          <w:b/>
          <w:spacing w:val="-2"/>
          <w:sz w:val="28"/>
          <w:szCs w:val="28"/>
        </w:rPr>
        <w:t xml:space="preserve">The Town Council, acting as the Board of Water and Sewer Commissioners, may fix and revise from time to time water rates under Chapter 273 of the public laws of 1968 to pay all or any part of the principal and interest coming due within the year on bonds and notes issued hereunder. Nonetheless, the Town shall annually appropriate a sum sufficient to pay the principal and interest coming due within the year on bonds and notes issued hereunder to the extent that moneys therefore are not provided by such water rate charges or otherwise.  </w:t>
      </w:r>
      <w:r w:rsidRPr="00E473C7">
        <w:rPr>
          <w:rFonts w:ascii="Arial" w:hAnsi="Arial" w:cs="Arial"/>
          <w:b/>
          <w:sz w:val="28"/>
          <w:szCs w:val="28"/>
        </w:rPr>
        <w:t>Bonds and notes issued pursuant to the authority hereof shall be signed by the Finance Director and counter</w:t>
      </w:r>
      <w:r w:rsidRPr="00E473C7">
        <w:rPr>
          <w:rFonts w:ascii="Arial" w:hAnsi="Arial" w:cs="Arial"/>
          <w:b/>
          <w:sz w:val="28"/>
          <w:szCs w:val="28"/>
        </w:rPr>
        <w:noBreakHyphen/>
      </w:r>
      <w:proofErr w:type="spellStart"/>
      <w:r w:rsidRPr="00E473C7">
        <w:rPr>
          <w:rFonts w:ascii="Arial" w:hAnsi="Arial" w:cs="Arial"/>
          <w:b/>
          <w:sz w:val="28"/>
          <w:szCs w:val="28"/>
        </w:rPr>
        <w:t>signed</w:t>
      </w:r>
      <w:proofErr w:type="spellEnd"/>
      <w:r w:rsidRPr="00E473C7">
        <w:rPr>
          <w:rFonts w:ascii="Arial" w:hAnsi="Arial" w:cs="Arial"/>
          <w:b/>
          <w:sz w:val="28"/>
          <w:szCs w:val="28"/>
        </w:rPr>
        <w:t xml:space="preserve"> by the President of the Town Council, and such counter</w:t>
      </w:r>
      <w:r w:rsidRPr="00E473C7">
        <w:rPr>
          <w:rFonts w:ascii="Arial" w:hAnsi="Arial" w:cs="Arial"/>
          <w:b/>
          <w:sz w:val="28"/>
          <w:szCs w:val="28"/>
        </w:rPr>
        <w:noBreakHyphen/>
      </w:r>
      <w:proofErr w:type="spellStart"/>
      <w:r w:rsidRPr="00E473C7">
        <w:rPr>
          <w:rFonts w:ascii="Arial" w:hAnsi="Arial" w:cs="Arial"/>
          <w:b/>
          <w:sz w:val="28"/>
          <w:szCs w:val="28"/>
        </w:rPr>
        <w:t>signature</w:t>
      </w:r>
      <w:proofErr w:type="spellEnd"/>
      <w:r w:rsidRPr="00E473C7">
        <w:rPr>
          <w:rFonts w:ascii="Arial" w:hAnsi="Arial" w:cs="Arial"/>
          <w:b/>
          <w:sz w:val="28"/>
          <w:szCs w:val="28"/>
        </w:rPr>
        <w:t xml:space="preserve"> shall be conclusive evidence to all holders of such bonds and notes of the consent and approval of the Town Council to the borrowings evidenced thereby. All terms and conditions of the bonds and notes authorized herein including the manner of sale, amount, denominations, maturities and conversion or registration privileges and the designation of a securities depository and paying agent, not fixed by provisions of law, may be fixed by the Town Council or if not so fixed by the Finance Director. Pending any issue of bonds hereunder or pending or in lieu of any issue of notes hereunder, the Finance Director, with the approval of the Town Council, may, to the extent that bonds or notes may be issued hereunder, apply funds in the water fund to the purposes for which bonds or notes are authorized hereunder, such advances to be repaid without interest from the proceeds of bonds or notes subsequently issued or from the proceeds of applicable federal or state assistance or from other available funds. The Finance Director is hereby authorized to execute and deliver on behalf of the Town such additional agreements as are necessary to </w:t>
      </w:r>
      <w:proofErr w:type="gramStart"/>
      <w:r w:rsidRPr="00E473C7">
        <w:rPr>
          <w:rFonts w:ascii="Arial" w:hAnsi="Arial" w:cs="Arial"/>
          <w:b/>
          <w:sz w:val="28"/>
          <w:szCs w:val="28"/>
        </w:rPr>
        <w:t>effect</w:t>
      </w:r>
      <w:proofErr w:type="gramEnd"/>
      <w:r w:rsidRPr="00E473C7">
        <w:rPr>
          <w:rFonts w:ascii="Arial" w:hAnsi="Arial" w:cs="Arial"/>
          <w:b/>
          <w:sz w:val="28"/>
          <w:szCs w:val="28"/>
        </w:rPr>
        <w:t xml:space="preserve"> the issuance of bonds and notes hereunder, the due authorization thereof being conclusively demonstrated by his or her execution and delivery of such agreements. The Finance Director is hereby authorized to deliver such bonds and notes to the purchasers thereof and said officer is authorized and instructed to take all actions, on behalf of the Town, necessary to ensure that the interest on the bonds will be excludable from gross income for federal income tax purposes, and to refrain from all actions which would cause interest on the bonds to be subject to federal income taxes. The Finance Director is authorized to deem the bonds, and to the extent not deemed to be, to designate the bonds and notes as “qualified tax-exempt obligations” for the purposes of Section 265 (b) (3) of the Internal Revenue Code of 1986 as amended. The Finance Director is hereby authorized to take such action as to comply with Rule 15 c 2 – 12 (b) (5) of the Securities and Exchange Commission and is authorized to execute and deliver a Continuing Disclosure Certificate. This Resolution is a declaration of official intent under Treasury Regulation 1.150-2, and confirms the Town’s declaration of official intent to reimburse the Town from bond and/or note proceeds for these engineering expenses preliminary to such capital expenditures for said repairs and modifications to the South Pond Dam.</w:t>
      </w:r>
      <w:r w:rsidRPr="00E473C7">
        <w:rPr>
          <w:rFonts w:ascii="Arial" w:hAnsi="Arial" w:cs="Arial"/>
          <w:b/>
          <w:spacing w:val="-2"/>
          <w:sz w:val="28"/>
          <w:szCs w:val="28"/>
        </w:rPr>
        <w:t xml:space="preserve"> </w:t>
      </w:r>
      <w:r w:rsidRPr="00E473C7">
        <w:rPr>
          <w:rFonts w:ascii="Arial" w:hAnsi="Arial" w:cs="Arial"/>
          <w:b/>
          <w:sz w:val="28"/>
          <w:szCs w:val="28"/>
        </w:rPr>
        <w:t>At the option of the Town Council, the provisions of Chapter 12.2 of Title 46 as amended of the General Laws shall apply to the issuance of bonds and notes hereunder.</w:t>
      </w:r>
    </w:p>
    <w:p w:rsidR="00E473C7" w:rsidRPr="00E473C7" w:rsidRDefault="00E473C7" w:rsidP="00E473C7">
      <w:pPr>
        <w:pStyle w:val="BodyTextIndent"/>
        <w:tabs>
          <w:tab w:val="left" w:pos="720"/>
        </w:tabs>
        <w:ind w:left="0"/>
        <w:jc w:val="both"/>
        <w:rPr>
          <w:rFonts w:ascii="Arial" w:hAnsi="Arial" w:cs="Arial"/>
          <w:b/>
          <w:spacing w:val="-2"/>
          <w:sz w:val="28"/>
          <w:szCs w:val="28"/>
        </w:rPr>
      </w:pPr>
    </w:p>
    <w:p w:rsidR="00E473C7" w:rsidRPr="00E473C7" w:rsidRDefault="00E473C7" w:rsidP="00E473C7">
      <w:pPr>
        <w:pStyle w:val="VHBBodyText"/>
        <w:ind w:left="720" w:right="720"/>
        <w:jc w:val="center"/>
        <w:rPr>
          <w:rFonts w:ascii="Arial" w:hAnsi="Arial" w:cs="Arial"/>
          <w:b/>
          <w:sz w:val="28"/>
          <w:szCs w:val="28"/>
        </w:rPr>
      </w:pPr>
    </w:p>
    <w:p w:rsidR="00B46839" w:rsidRPr="00E473C7" w:rsidRDefault="00B46839" w:rsidP="00EE1A4B">
      <w:pPr>
        <w:rPr>
          <w:rFonts w:ascii="Arial" w:hAnsi="Arial" w:cs="Arial"/>
          <w:b/>
          <w:sz w:val="28"/>
          <w:szCs w:val="28"/>
        </w:rPr>
      </w:pPr>
    </w:p>
    <w:p w:rsidR="00B46839" w:rsidRPr="00E473C7" w:rsidRDefault="00B46839" w:rsidP="00EE1A4B">
      <w:pPr>
        <w:rPr>
          <w:rFonts w:ascii="Arial" w:hAnsi="Arial" w:cs="Arial"/>
          <w:b/>
          <w:sz w:val="28"/>
          <w:szCs w:val="28"/>
        </w:rPr>
      </w:pPr>
    </w:p>
    <w:p w:rsidR="00B46839" w:rsidRPr="00E473C7" w:rsidRDefault="00B46839" w:rsidP="00EE1A4B">
      <w:pPr>
        <w:rPr>
          <w:rFonts w:ascii="Arial" w:hAnsi="Arial" w:cs="Arial"/>
          <w:b/>
          <w:sz w:val="28"/>
          <w:szCs w:val="28"/>
        </w:rPr>
      </w:pPr>
    </w:p>
    <w:p w:rsidR="001F6E0B" w:rsidRPr="00E473C7" w:rsidRDefault="001F6E0B" w:rsidP="00EE1A4B">
      <w:pPr>
        <w:rPr>
          <w:rFonts w:ascii="Arial" w:hAnsi="Arial" w:cs="Arial"/>
          <w:b/>
          <w:sz w:val="28"/>
          <w:szCs w:val="28"/>
        </w:rPr>
      </w:pPr>
    </w:p>
    <w:p w:rsidR="001F6E0B" w:rsidRPr="00E473C7" w:rsidRDefault="001F6E0B" w:rsidP="00EE1A4B">
      <w:pPr>
        <w:rPr>
          <w:rFonts w:ascii="Arial" w:hAnsi="Arial" w:cs="Arial"/>
          <w:b/>
          <w:sz w:val="28"/>
          <w:szCs w:val="28"/>
        </w:rPr>
      </w:pPr>
    </w:p>
    <w:p w:rsidR="001F6E0B" w:rsidRPr="00E473C7" w:rsidRDefault="001F6E0B" w:rsidP="00EE1A4B">
      <w:pPr>
        <w:rPr>
          <w:rFonts w:ascii="Arial" w:hAnsi="Arial" w:cs="Arial"/>
          <w:b/>
          <w:sz w:val="28"/>
          <w:szCs w:val="28"/>
        </w:rPr>
      </w:pPr>
    </w:p>
    <w:p w:rsidR="001F6E0B" w:rsidRPr="00E473C7" w:rsidRDefault="001F6E0B" w:rsidP="00EE1A4B">
      <w:pPr>
        <w:rPr>
          <w:rFonts w:ascii="Arial" w:hAnsi="Arial" w:cs="Arial"/>
          <w:sz w:val="28"/>
          <w:szCs w:val="28"/>
        </w:rPr>
      </w:pPr>
    </w:p>
    <w:p w:rsidR="001F6E0B" w:rsidRPr="00E473C7" w:rsidRDefault="001F6E0B" w:rsidP="00EE1A4B">
      <w:pPr>
        <w:rPr>
          <w:rFonts w:ascii="Arial" w:hAnsi="Arial" w:cs="Arial"/>
          <w:sz w:val="28"/>
          <w:szCs w:val="28"/>
        </w:rPr>
      </w:pPr>
    </w:p>
    <w:p w:rsidR="001F6E0B" w:rsidRPr="00E473C7" w:rsidRDefault="001F6E0B" w:rsidP="00EE1A4B">
      <w:pPr>
        <w:rPr>
          <w:rFonts w:ascii="Arial" w:hAnsi="Arial" w:cs="Arial"/>
          <w:sz w:val="28"/>
          <w:szCs w:val="28"/>
        </w:rPr>
      </w:pPr>
    </w:p>
    <w:p w:rsidR="001F6E0B" w:rsidRDefault="001F6E0B" w:rsidP="00EE1A4B"/>
    <w:p w:rsidR="001F6E0B" w:rsidRDefault="001F6E0B" w:rsidP="00EE1A4B"/>
    <w:p w:rsidR="001F6E0B" w:rsidRDefault="001F6E0B" w:rsidP="00EE1A4B"/>
    <w:p w:rsidR="001F6E0B" w:rsidRDefault="001F6E0B"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1D69C3" w:rsidRDefault="001D69C3" w:rsidP="00EE1A4B"/>
    <w:p w:rsidR="00E473C7" w:rsidRDefault="00E473C7" w:rsidP="00EE1A4B"/>
    <w:p w:rsidR="001D69C3" w:rsidRDefault="001D69C3" w:rsidP="00EE1A4B"/>
    <w:p w:rsidR="001D69C3" w:rsidRPr="00886D11" w:rsidRDefault="001D69C3" w:rsidP="00EE1A4B"/>
    <w:p w:rsidR="00EE1A4B" w:rsidRPr="0022321C" w:rsidRDefault="00EE1A4B" w:rsidP="00EE1A4B">
      <w:pPr>
        <w:pStyle w:val="Heading1"/>
        <w:tabs>
          <w:tab w:val="left" w:pos="2880"/>
        </w:tabs>
        <w:rPr>
          <w:rFonts w:ascii="Arial" w:hAnsi="Arial" w:cs="Arial"/>
          <w:sz w:val="28"/>
          <w:szCs w:val="28"/>
          <w:u w:val="single"/>
        </w:rPr>
      </w:pPr>
      <w:r w:rsidRPr="0022321C">
        <w:rPr>
          <w:rFonts w:ascii="Arial" w:hAnsi="Arial" w:cs="Arial"/>
          <w:sz w:val="28"/>
          <w:szCs w:val="28"/>
          <w:u w:val="single"/>
        </w:rPr>
        <w:tab/>
      </w:r>
      <w:r w:rsidRPr="0022321C">
        <w:rPr>
          <w:rFonts w:ascii="Arial" w:hAnsi="Arial" w:cs="Arial"/>
          <w:sz w:val="28"/>
          <w:szCs w:val="28"/>
          <w:u w:val="single"/>
        </w:rPr>
        <w:tab/>
      </w:r>
      <w:r w:rsidRPr="0022321C">
        <w:rPr>
          <w:rFonts w:ascii="Arial" w:hAnsi="Arial" w:cs="Arial"/>
          <w:sz w:val="28"/>
          <w:szCs w:val="28"/>
          <w:u w:val="single"/>
        </w:rPr>
        <w:tab/>
      </w:r>
      <w:r w:rsidRPr="0022321C">
        <w:rPr>
          <w:rFonts w:ascii="Arial" w:hAnsi="Arial" w:cs="Arial"/>
          <w:sz w:val="28"/>
          <w:szCs w:val="28"/>
          <w:u w:val="single"/>
        </w:rPr>
        <w:tab/>
      </w:r>
      <w:r w:rsidRPr="0022321C">
        <w:rPr>
          <w:rFonts w:ascii="Arial" w:hAnsi="Arial" w:cs="Arial"/>
          <w:sz w:val="28"/>
          <w:szCs w:val="28"/>
          <w:u w:val="single"/>
        </w:rPr>
        <w:tab/>
      </w:r>
    </w:p>
    <w:p w:rsidR="00EE1A4B" w:rsidRPr="0022321C" w:rsidRDefault="00EE1A4B" w:rsidP="00EE1A4B">
      <w:pPr>
        <w:pStyle w:val="Heading1"/>
        <w:tabs>
          <w:tab w:val="left" w:pos="2880"/>
        </w:tabs>
        <w:contextualSpacing/>
        <w:rPr>
          <w:rFonts w:ascii="Arial" w:hAnsi="Arial" w:cs="Arial"/>
          <w:sz w:val="28"/>
          <w:szCs w:val="28"/>
        </w:rPr>
      </w:pPr>
      <w:r>
        <w:rPr>
          <w:rFonts w:ascii="Arial" w:hAnsi="Arial" w:cs="Arial"/>
          <w:sz w:val="28"/>
          <w:szCs w:val="28"/>
        </w:rPr>
        <w:t>Kristine S. Trocki, Town</w:t>
      </w:r>
      <w:r w:rsidRPr="0022321C">
        <w:rPr>
          <w:rFonts w:ascii="Arial" w:hAnsi="Arial" w:cs="Arial"/>
          <w:sz w:val="28"/>
          <w:szCs w:val="28"/>
        </w:rPr>
        <w:t xml:space="preserve"> Council President</w:t>
      </w:r>
    </w:p>
    <w:p w:rsidR="00EE1A4B" w:rsidRPr="0022321C" w:rsidRDefault="00EE1A4B" w:rsidP="00EE1A4B">
      <w:pPr>
        <w:rPr>
          <w:sz w:val="28"/>
          <w:szCs w:val="28"/>
        </w:rPr>
      </w:pPr>
    </w:p>
    <w:p w:rsidR="00EE1A4B" w:rsidRPr="0022321C" w:rsidRDefault="00EE1A4B" w:rsidP="00EE1A4B">
      <w:pPr>
        <w:rPr>
          <w:sz w:val="28"/>
          <w:szCs w:val="28"/>
        </w:rPr>
      </w:pPr>
    </w:p>
    <w:p w:rsidR="00EE1A4B" w:rsidRPr="0022321C" w:rsidRDefault="00EE1A4B" w:rsidP="00EE1A4B">
      <w:pPr>
        <w:jc w:val="center"/>
        <w:rPr>
          <w:b/>
          <w:sz w:val="28"/>
          <w:szCs w:val="28"/>
          <w:u w:val="single"/>
        </w:rPr>
      </w:pP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r w:rsidRPr="0022321C">
        <w:rPr>
          <w:b/>
          <w:sz w:val="28"/>
          <w:szCs w:val="28"/>
          <w:u w:val="single"/>
        </w:rPr>
        <w:tab/>
      </w:r>
    </w:p>
    <w:p w:rsidR="00EE1A4B" w:rsidRPr="0022321C" w:rsidRDefault="00EE1A4B" w:rsidP="00EE1A4B">
      <w:pPr>
        <w:jc w:val="center"/>
        <w:rPr>
          <w:rFonts w:ascii="Arial" w:hAnsi="Arial" w:cs="Arial"/>
          <w:b/>
          <w:sz w:val="28"/>
          <w:szCs w:val="28"/>
        </w:rPr>
      </w:pPr>
      <w:r>
        <w:rPr>
          <w:rFonts w:ascii="Arial" w:hAnsi="Arial" w:cs="Arial"/>
          <w:b/>
          <w:sz w:val="28"/>
          <w:szCs w:val="28"/>
        </w:rPr>
        <w:t>Andrew E. Nota</w:t>
      </w:r>
      <w:r w:rsidRPr="0022321C">
        <w:rPr>
          <w:rFonts w:ascii="Arial" w:hAnsi="Arial" w:cs="Arial"/>
          <w:b/>
          <w:sz w:val="28"/>
          <w:szCs w:val="28"/>
        </w:rPr>
        <w:t>, Town Administrator</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u w:val="single"/>
        </w:rPr>
      </w:pP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Kenneth S. Gray, Tax Assessor</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u w:val="single"/>
        </w:rPr>
      </w:pP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Christina D. Collins, Finance Director</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 xml:space="preserve">GIVEN UNDER MY HAND and seal this </w:t>
      </w:r>
      <w:r w:rsidR="00881CE5">
        <w:rPr>
          <w:rFonts w:ascii="Arial" w:hAnsi="Arial" w:cs="Arial"/>
          <w:b/>
          <w:sz w:val="28"/>
          <w:szCs w:val="28"/>
        </w:rPr>
        <w:t>5</w:t>
      </w:r>
      <w:r w:rsidR="00CA0574" w:rsidRPr="00CA0574">
        <w:rPr>
          <w:rFonts w:ascii="Arial" w:hAnsi="Arial" w:cs="Arial"/>
          <w:b/>
          <w:sz w:val="28"/>
          <w:szCs w:val="28"/>
          <w:vertAlign w:val="superscript"/>
        </w:rPr>
        <w:t>th</w:t>
      </w:r>
      <w:r w:rsidR="00CA0574">
        <w:rPr>
          <w:rFonts w:ascii="Arial" w:hAnsi="Arial" w:cs="Arial"/>
          <w:b/>
          <w:sz w:val="28"/>
          <w:szCs w:val="28"/>
        </w:rPr>
        <w:t xml:space="preserve"> </w:t>
      </w:r>
      <w:r w:rsidRPr="0022321C">
        <w:rPr>
          <w:rFonts w:ascii="Arial" w:hAnsi="Arial" w:cs="Arial"/>
          <w:b/>
          <w:sz w:val="28"/>
          <w:szCs w:val="28"/>
        </w:rPr>
        <w:t>day of June A.D. 201</w:t>
      </w:r>
      <w:r w:rsidR="00881CE5">
        <w:rPr>
          <w:rFonts w:ascii="Arial" w:hAnsi="Arial" w:cs="Arial"/>
          <w:b/>
          <w:sz w:val="28"/>
          <w:szCs w:val="28"/>
        </w:rPr>
        <w:t>7</w:t>
      </w:r>
      <w:r w:rsidRPr="0022321C">
        <w:rPr>
          <w:rFonts w:ascii="Arial" w:hAnsi="Arial" w:cs="Arial"/>
          <w:b/>
          <w:sz w:val="28"/>
          <w:szCs w:val="28"/>
        </w:rPr>
        <w:t>.</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u w:val="single"/>
        </w:rPr>
      </w:pP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r w:rsidRPr="0022321C">
        <w:rPr>
          <w:rFonts w:ascii="Arial" w:hAnsi="Arial" w:cs="Arial"/>
          <w:b/>
          <w:sz w:val="28"/>
          <w:szCs w:val="28"/>
          <w:u w:val="single"/>
        </w:rPr>
        <w:tab/>
      </w:r>
    </w:p>
    <w:p w:rsidR="00EE1A4B" w:rsidRPr="0022321C" w:rsidRDefault="00EE1A4B" w:rsidP="00EE1A4B">
      <w:pPr>
        <w:jc w:val="center"/>
        <w:rPr>
          <w:rFonts w:ascii="Arial" w:hAnsi="Arial" w:cs="Arial"/>
          <w:b/>
          <w:sz w:val="28"/>
          <w:szCs w:val="28"/>
        </w:rPr>
      </w:pPr>
      <w:r w:rsidRPr="0022321C">
        <w:rPr>
          <w:rFonts w:ascii="Arial" w:hAnsi="Arial" w:cs="Arial"/>
          <w:b/>
          <w:sz w:val="28"/>
          <w:szCs w:val="28"/>
        </w:rPr>
        <w:t>Cheryl A. Fernstrom, CMC, Town Clerk</w:t>
      </w:r>
    </w:p>
    <w:p w:rsidR="00EE1A4B" w:rsidRPr="0022321C" w:rsidRDefault="00EE1A4B" w:rsidP="00EE1A4B">
      <w:pPr>
        <w:jc w:val="center"/>
        <w:rPr>
          <w:rFonts w:ascii="Arial" w:hAnsi="Arial" w:cs="Arial"/>
          <w:b/>
          <w:sz w:val="28"/>
          <w:szCs w:val="28"/>
        </w:rPr>
      </w:pPr>
    </w:p>
    <w:p w:rsidR="00EE1A4B" w:rsidRPr="0022321C" w:rsidRDefault="00EE1A4B" w:rsidP="00EE1A4B">
      <w:pPr>
        <w:jc w:val="center"/>
        <w:rPr>
          <w:rFonts w:ascii="Arial" w:hAnsi="Arial" w:cs="Arial"/>
          <w:b/>
          <w:sz w:val="28"/>
          <w:szCs w:val="28"/>
        </w:rPr>
      </w:pPr>
    </w:p>
    <w:p w:rsidR="00EE1A4B" w:rsidRPr="00E6280A" w:rsidRDefault="00EE1A4B" w:rsidP="00EE1A4B">
      <w:pPr>
        <w:ind w:left="2880"/>
        <w:jc w:val="center"/>
        <w:rPr>
          <w:rFonts w:ascii="Arial" w:hAnsi="Arial" w:cs="Arial"/>
          <w:b/>
        </w:rPr>
      </w:pPr>
    </w:p>
    <w:p w:rsidR="00EE1A4B" w:rsidRPr="00E6280A" w:rsidRDefault="00EE1A4B" w:rsidP="00EE1A4B">
      <w:pPr>
        <w:jc w:val="center"/>
        <w:rPr>
          <w:rFonts w:ascii="Arial" w:hAnsi="Arial" w:cs="Arial"/>
          <w:b/>
        </w:rPr>
      </w:pPr>
    </w:p>
    <w:p w:rsidR="00EE1A4B" w:rsidRDefault="00EE1A4B" w:rsidP="00EE1A4B">
      <w:pPr>
        <w:tabs>
          <w:tab w:val="left" w:pos="2790"/>
          <w:tab w:val="left" w:pos="2880"/>
        </w:tabs>
        <w:jc w:val="both"/>
        <w:rPr>
          <w:rFonts w:ascii="Arial" w:hAnsi="Arial" w:cs="Arial"/>
          <w:b/>
        </w:rPr>
      </w:pP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r>
      <w:r w:rsidRPr="00E6280A">
        <w:rPr>
          <w:rFonts w:ascii="Arial" w:hAnsi="Arial" w:cs="Arial"/>
          <w:b/>
        </w:rPr>
        <w:softHyphen/>
        <w:t xml:space="preserve">     </w:t>
      </w:r>
    </w:p>
    <w:p w:rsidR="00EE1A4B" w:rsidRDefault="00EE1A4B"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69C3" w:rsidRDefault="001D69C3"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1D70A4" w:rsidRDefault="001D70A4" w:rsidP="00EE1A4B">
      <w:pPr>
        <w:tabs>
          <w:tab w:val="left" w:pos="2790"/>
          <w:tab w:val="left" w:pos="2880"/>
        </w:tabs>
        <w:jc w:val="both"/>
        <w:rPr>
          <w:rFonts w:ascii="Arial" w:hAnsi="Arial" w:cs="Arial"/>
          <w:b/>
        </w:rPr>
      </w:pPr>
    </w:p>
    <w:p w:rsidR="00EE1A4B" w:rsidRDefault="00EE1A4B" w:rsidP="00EE1A4B">
      <w:pPr>
        <w:pStyle w:val="Default"/>
        <w:framePr w:w="12934" w:wrap="auto" w:vAnchor="page" w:hAnchor="page" w:x="1" w:y="9"/>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STATE OF RHODE ISLAND AND PROVIDENCE PLANTATIONS</w:t>
      </w:r>
    </w:p>
    <w:p w:rsidR="00EE1A4B" w:rsidRDefault="00EE1A4B" w:rsidP="00EE1A4B">
      <w:pPr>
        <w:jc w:val="both"/>
        <w:rPr>
          <w:rFonts w:ascii="Arial" w:hAnsi="Arial" w:cs="Arial"/>
          <w:b/>
          <w:sz w:val="28"/>
          <w:szCs w:val="28"/>
        </w:rPr>
      </w:pPr>
    </w:p>
    <w:p w:rsidR="001D69C3" w:rsidRPr="00886D11" w:rsidRDefault="001D69C3" w:rsidP="00EE1A4B">
      <w:pPr>
        <w:jc w:val="both"/>
        <w:rPr>
          <w:rFonts w:ascii="Arial" w:hAnsi="Arial" w:cs="Arial"/>
          <w:b/>
          <w:sz w:val="28"/>
          <w:szCs w:val="28"/>
        </w:rPr>
      </w:pPr>
    </w:p>
    <w:p w:rsidR="00EE1A4B" w:rsidRPr="00886D11" w:rsidRDefault="00EE1A4B" w:rsidP="00EE1A4B">
      <w:pPr>
        <w:jc w:val="both"/>
        <w:rPr>
          <w:rFonts w:ascii="Arial" w:hAnsi="Arial" w:cs="Arial"/>
          <w:b/>
          <w:sz w:val="28"/>
          <w:szCs w:val="28"/>
        </w:rPr>
      </w:pPr>
      <w:r w:rsidRPr="00886D11">
        <w:rPr>
          <w:rFonts w:ascii="Arial" w:hAnsi="Arial" w:cs="Arial"/>
          <w:b/>
          <w:sz w:val="28"/>
          <w:szCs w:val="28"/>
        </w:rPr>
        <w:t>NEWPORT, Sc.</w:t>
      </w:r>
    </w:p>
    <w:p w:rsidR="00EE1A4B" w:rsidRPr="00886D11"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Jamestown, Rhode Island</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 xml:space="preserve">May </w:t>
      </w:r>
      <w:r>
        <w:rPr>
          <w:rFonts w:ascii="Arial" w:hAnsi="Arial" w:cs="Arial"/>
          <w:b/>
          <w:sz w:val="28"/>
          <w:szCs w:val="28"/>
        </w:rPr>
        <w:t>1</w:t>
      </w:r>
      <w:r w:rsidR="00881CE5">
        <w:rPr>
          <w:rFonts w:ascii="Arial" w:hAnsi="Arial" w:cs="Arial"/>
          <w:b/>
          <w:sz w:val="28"/>
          <w:szCs w:val="28"/>
        </w:rPr>
        <w:t>8</w:t>
      </w:r>
      <w:r w:rsidRPr="00886D11">
        <w:rPr>
          <w:rFonts w:ascii="Arial" w:hAnsi="Arial" w:cs="Arial"/>
          <w:b/>
          <w:sz w:val="28"/>
          <w:szCs w:val="28"/>
        </w:rPr>
        <w:t>, 201</w:t>
      </w:r>
      <w:r w:rsidR="00881CE5">
        <w:rPr>
          <w:rFonts w:ascii="Arial" w:hAnsi="Arial" w:cs="Arial"/>
          <w:b/>
          <w:sz w:val="28"/>
          <w:szCs w:val="28"/>
        </w:rPr>
        <w:t>7</w:t>
      </w:r>
    </w:p>
    <w:p w:rsidR="00EE1A4B" w:rsidRPr="00886D11" w:rsidRDefault="00EE1A4B" w:rsidP="00EE1A4B">
      <w:pPr>
        <w:jc w:val="both"/>
        <w:rPr>
          <w:rFonts w:ascii="Arial" w:hAnsi="Arial" w:cs="Arial"/>
          <w:b/>
          <w:sz w:val="28"/>
          <w:szCs w:val="28"/>
        </w:rPr>
      </w:pPr>
    </w:p>
    <w:p w:rsidR="00EE1A4B" w:rsidRPr="00886D11" w:rsidRDefault="00EE1A4B" w:rsidP="00EE1A4B">
      <w:pPr>
        <w:ind w:left="720" w:hanging="720"/>
        <w:jc w:val="both"/>
        <w:rPr>
          <w:rFonts w:ascii="Arial" w:hAnsi="Arial" w:cs="Arial"/>
          <w:b/>
          <w:sz w:val="28"/>
          <w:szCs w:val="28"/>
        </w:rPr>
      </w:pPr>
      <w:r w:rsidRPr="00886D11">
        <w:rPr>
          <w:rFonts w:ascii="Arial" w:hAnsi="Arial" w:cs="Arial"/>
          <w:b/>
          <w:sz w:val="28"/>
          <w:szCs w:val="28"/>
        </w:rPr>
        <w:t>To:</w:t>
      </w:r>
      <w:r w:rsidRPr="00886D11">
        <w:rPr>
          <w:rFonts w:ascii="Arial" w:hAnsi="Arial" w:cs="Arial"/>
          <w:b/>
          <w:sz w:val="28"/>
          <w:szCs w:val="28"/>
        </w:rPr>
        <w:tab/>
        <w:t>Cheryl A. Fernstrom, CMC</w:t>
      </w:r>
    </w:p>
    <w:p w:rsidR="00EE1A4B" w:rsidRPr="00886D11" w:rsidRDefault="00EE1A4B" w:rsidP="00EE1A4B">
      <w:pPr>
        <w:jc w:val="both"/>
        <w:rPr>
          <w:rFonts w:ascii="Arial" w:hAnsi="Arial" w:cs="Arial"/>
          <w:b/>
          <w:sz w:val="28"/>
          <w:szCs w:val="28"/>
        </w:rPr>
      </w:pPr>
      <w:r w:rsidRPr="00886D11">
        <w:rPr>
          <w:rFonts w:ascii="Arial" w:hAnsi="Arial" w:cs="Arial"/>
          <w:b/>
          <w:sz w:val="28"/>
          <w:szCs w:val="28"/>
        </w:rPr>
        <w:tab/>
        <w:t>Town Clerk</w:t>
      </w:r>
    </w:p>
    <w:p w:rsidR="00EE1A4B" w:rsidRPr="00886D11" w:rsidRDefault="00EE1A4B" w:rsidP="00EE1A4B">
      <w:pPr>
        <w:jc w:val="both"/>
        <w:rPr>
          <w:rFonts w:ascii="Arial" w:hAnsi="Arial" w:cs="Arial"/>
          <w:b/>
          <w:sz w:val="28"/>
          <w:szCs w:val="28"/>
        </w:rPr>
      </w:pPr>
      <w:r w:rsidRPr="00886D11">
        <w:rPr>
          <w:rFonts w:ascii="Arial" w:hAnsi="Arial" w:cs="Arial"/>
          <w:b/>
          <w:sz w:val="28"/>
          <w:szCs w:val="28"/>
        </w:rPr>
        <w:tab/>
        <w:t>Town of Jamestown, Rhode Island</w:t>
      </w:r>
    </w:p>
    <w:p w:rsidR="00EE1A4B" w:rsidRPr="00886D11" w:rsidRDefault="00EE1A4B" w:rsidP="00EE1A4B">
      <w:pPr>
        <w:jc w:val="both"/>
        <w:rPr>
          <w:rFonts w:ascii="Arial" w:hAnsi="Arial" w:cs="Arial"/>
          <w:b/>
          <w:sz w:val="28"/>
          <w:szCs w:val="28"/>
        </w:rPr>
      </w:pPr>
    </w:p>
    <w:p w:rsidR="00EE1A4B" w:rsidRPr="00886D11" w:rsidRDefault="00EE1A4B" w:rsidP="00EE1A4B">
      <w:pPr>
        <w:jc w:val="both"/>
        <w:rPr>
          <w:rFonts w:ascii="Arial" w:hAnsi="Arial" w:cs="Arial"/>
          <w:b/>
          <w:sz w:val="28"/>
          <w:szCs w:val="28"/>
        </w:rPr>
      </w:pPr>
    </w:p>
    <w:p w:rsidR="00EE1A4B" w:rsidRPr="00886D11" w:rsidRDefault="00EE1A4B" w:rsidP="00EE1A4B">
      <w:pPr>
        <w:ind w:firstLine="720"/>
        <w:jc w:val="both"/>
        <w:rPr>
          <w:rFonts w:ascii="Arial" w:hAnsi="Arial" w:cs="Arial"/>
          <w:b/>
          <w:sz w:val="28"/>
          <w:szCs w:val="28"/>
        </w:rPr>
      </w:pPr>
      <w:r w:rsidRPr="00886D11">
        <w:rPr>
          <w:rFonts w:ascii="Arial" w:hAnsi="Arial" w:cs="Arial"/>
          <w:b/>
          <w:sz w:val="28"/>
          <w:szCs w:val="28"/>
        </w:rPr>
        <w:t xml:space="preserve">In Jamestown, in said County and State on this </w:t>
      </w:r>
      <w:r>
        <w:rPr>
          <w:rFonts w:ascii="Arial" w:hAnsi="Arial" w:cs="Arial"/>
          <w:b/>
          <w:sz w:val="28"/>
          <w:szCs w:val="28"/>
        </w:rPr>
        <w:t>1</w:t>
      </w:r>
      <w:r w:rsidR="00881CE5">
        <w:rPr>
          <w:rFonts w:ascii="Arial" w:hAnsi="Arial" w:cs="Arial"/>
          <w:b/>
          <w:sz w:val="28"/>
          <w:szCs w:val="28"/>
        </w:rPr>
        <w:t>8</w:t>
      </w:r>
      <w:r w:rsidRPr="00966CF8">
        <w:rPr>
          <w:rFonts w:ascii="Arial" w:hAnsi="Arial" w:cs="Arial"/>
          <w:b/>
          <w:sz w:val="28"/>
          <w:szCs w:val="28"/>
          <w:vertAlign w:val="superscript"/>
        </w:rPr>
        <w:t>th</w:t>
      </w:r>
      <w:r>
        <w:rPr>
          <w:rFonts w:ascii="Arial" w:hAnsi="Arial" w:cs="Arial"/>
          <w:b/>
          <w:sz w:val="28"/>
          <w:szCs w:val="28"/>
        </w:rPr>
        <w:t xml:space="preserve"> </w:t>
      </w:r>
      <w:r w:rsidRPr="00886D11">
        <w:rPr>
          <w:rFonts w:ascii="Arial" w:hAnsi="Arial" w:cs="Arial"/>
          <w:b/>
          <w:sz w:val="28"/>
          <w:szCs w:val="28"/>
        </w:rPr>
        <w:t>day of May, A.D., 201</w:t>
      </w:r>
      <w:r w:rsidR="00881CE5">
        <w:rPr>
          <w:rFonts w:ascii="Arial" w:hAnsi="Arial" w:cs="Arial"/>
          <w:b/>
          <w:sz w:val="28"/>
          <w:szCs w:val="28"/>
        </w:rPr>
        <w:t>7</w:t>
      </w:r>
      <w:r w:rsidRPr="00886D11">
        <w:rPr>
          <w:rFonts w:ascii="Arial" w:hAnsi="Arial" w:cs="Arial"/>
          <w:b/>
          <w:sz w:val="28"/>
          <w:szCs w:val="28"/>
        </w:rPr>
        <w:t>, I have posted up notices, true copies of the within Warrant, at the following public places in said Town, to</w:t>
      </w:r>
      <w:r w:rsidRPr="00886D11">
        <w:rPr>
          <w:rFonts w:ascii="Arial" w:hAnsi="Arial" w:cs="Arial"/>
          <w:b/>
          <w:sz w:val="28"/>
          <w:szCs w:val="28"/>
        </w:rPr>
        <w:noBreakHyphen/>
        <w:t>wit:</w:t>
      </w:r>
    </w:p>
    <w:p w:rsidR="00EE1A4B" w:rsidRPr="00886D11"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One at the Town Hall</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93 Narragansett Avenue</w:t>
      </w:r>
    </w:p>
    <w:p w:rsidR="00EE1A4B" w:rsidRPr="00886D11" w:rsidRDefault="00EE1A4B" w:rsidP="00EE1A4B">
      <w:pPr>
        <w:jc w:val="center"/>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One at the Jamestown Philomenian Library</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26 North Road</w:t>
      </w:r>
    </w:p>
    <w:p w:rsidR="00EE1A4B" w:rsidRPr="00886D11" w:rsidRDefault="00EE1A4B" w:rsidP="00EE1A4B">
      <w:pPr>
        <w:jc w:val="center"/>
        <w:rPr>
          <w:rFonts w:ascii="Arial" w:hAnsi="Arial" w:cs="Arial"/>
          <w:b/>
          <w:sz w:val="28"/>
          <w:szCs w:val="28"/>
        </w:rPr>
      </w:pP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One at the Community Meal Site</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6 West Street</w:t>
      </w:r>
    </w:p>
    <w:p w:rsidR="00EE1A4B" w:rsidRPr="00886D11" w:rsidRDefault="00EE1A4B" w:rsidP="00EE1A4B">
      <w:pPr>
        <w:jc w:val="center"/>
        <w:rPr>
          <w:rFonts w:ascii="Arial" w:hAnsi="Arial" w:cs="Arial"/>
          <w:b/>
          <w:sz w:val="28"/>
          <w:szCs w:val="28"/>
        </w:rPr>
      </w:pPr>
    </w:p>
    <w:p w:rsidR="00EE1A4B" w:rsidRDefault="00EE1A4B" w:rsidP="00EE1A4B">
      <w:pPr>
        <w:jc w:val="center"/>
        <w:rPr>
          <w:rFonts w:ascii="Arial" w:hAnsi="Arial" w:cs="Arial"/>
          <w:b/>
          <w:sz w:val="28"/>
          <w:szCs w:val="28"/>
        </w:rPr>
      </w:pPr>
      <w:r w:rsidRPr="00886D11">
        <w:rPr>
          <w:rFonts w:ascii="Arial" w:hAnsi="Arial" w:cs="Arial"/>
          <w:b/>
          <w:sz w:val="28"/>
          <w:szCs w:val="28"/>
        </w:rPr>
        <w:t>One at the Recreation Center</w:t>
      </w:r>
    </w:p>
    <w:p w:rsidR="00EE1A4B" w:rsidRPr="00886D11" w:rsidRDefault="00EE1A4B" w:rsidP="00EE1A4B">
      <w:pPr>
        <w:jc w:val="center"/>
        <w:rPr>
          <w:rFonts w:ascii="Arial" w:hAnsi="Arial" w:cs="Arial"/>
          <w:b/>
          <w:sz w:val="28"/>
          <w:szCs w:val="28"/>
        </w:rPr>
      </w:pPr>
      <w:r w:rsidRPr="00886D11">
        <w:rPr>
          <w:rFonts w:ascii="Arial" w:hAnsi="Arial" w:cs="Arial"/>
          <w:b/>
          <w:sz w:val="28"/>
          <w:szCs w:val="28"/>
        </w:rPr>
        <w:t>41 Conanicus Avenue</w:t>
      </w:r>
    </w:p>
    <w:p w:rsidR="00EE1A4B" w:rsidRPr="00886D11" w:rsidRDefault="00EE1A4B" w:rsidP="00EE1A4B">
      <w:pPr>
        <w:jc w:val="both"/>
        <w:rPr>
          <w:rFonts w:ascii="Arial" w:hAnsi="Arial" w:cs="Arial"/>
          <w:b/>
          <w:sz w:val="28"/>
          <w:szCs w:val="28"/>
        </w:rPr>
      </w:pPr>
    </w:p>
    <w:p w:rsidR="00EE1A4B" w:rsidRDefault="00BE21F5" w:rsidP="00BE21F5">
      <w:pPr>
        <w:pStyle w:val="Heading3"/>
        <w:tabs>
          <w:tab w:val="clear" w:pos="2880"/>
          <w:tab w:val="left" w:pos="1980"/>
        </w:tabs>
        <w:rPr>
          <w:rFonts w:ascii="Arial" w:hAnsi="Arial" w:cs="Arial"/>
          <w:b/>
          <w:sz w:val="28"/>
          <w:szCs w:val="28"/>
        </w:rPr>
      </w:pPr>
      <w:r>
        <w:rPr>
          <w:rFonts w:ascii="Arial" w:hAnsi="Arial" w:cs="Arial"/>
          <w:b/>
          <w:sz w:val="28"/>
          <w:szCs w:val="28"/>
        </w:rPr>
        <w:t>One at the Police Station</w:t>
      </w:r>
    </w:p>
    <w:p w:rsidR="0014008E" w:rsidRPr="0014008E" w:rsidRDefault="0014008E" w:rsidP="0014008E">
      <w:pPr>
        <w:jc w:val="center"/>
        <w:rPr>
          <w:rFonts w:ascii="Arial" w:hAnsi="Arial" w:cs="Arial"/>
          <w:b/>
          <w:sz w:val="28"/>
          <w:szCs w:val="28"/>
        </w:rPr>
      </w:pPr>
      <w:r>
        <w:rPr>
          <w:rFonts w:ascii="Arial" w:hAnsi="Arial" w:cs="Arial"/>
          <w:b/>
          <w:sz w:val="28"/>
          <w:szCs w:val="28"/>
        </w:rPr>
        <w:t>250 Conanicus Avenue</w:t>
      </w:r>
    </w:p>
    <w:p w:rsidR="00BE21F5" w:rsidRDefault="00BE21F5" w:rsidP="00BE21F5">
      <w:pPr>
        <w:jc w:val="center"/>
      </w:pPr>
    </w:p>
    <w:p w:rsidR="0014008E" w:rsidRPr="00BE21F5" w:rsidRDefault="0014008E" w:rsidP="00BE21F5">
      <w:pPr>
        <w:jc w:val="center"/>
      </w:pPr>
    </w:p>
    <w:p w:rsidR="00EE1A4B" w:rsidRPr="00886D11" w:rsidRDefault="00EE1A4B" w:rsidP="00EE1A4B">
      <w:pPr>
        <w:jc w:val="both"/>
        <w:rPr>
          <w:rFonts w:ascii="Arial" w:hAnsi="Arial" w:cs="Arial"/>
          <w:b/>
          <w:sz w:val="28"/>
          <w:szCs w:val="28"/>
        </w:rPr>
      </w:pPr>
    </w:p>
    <w:p w:rsidR="00EE1A4B" w:rsidRPr="00886D11" w:rsidRDefault="00EE1A4B" w:rsidP="00EE1A4B">
      <w:pPr>
        <w:jc w:val="center"/>
        <w:rPr>
          <w:rFonts w:ascii="Arial" w:hAnsi="Arial" w:cs="Arial"/>
          <w:b/>
          <w:sz w:val="28"/>
          <w:szCs w:val="28"/>
          <w:u w:val="single"/>
        </w:rPr>
      </w:pP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r w:rsidRPr="00886D11">
        <w:rPr>
          <w:rFonts w:ascii="Arial" w:hAnsi="Arial" w:cs="Arial"/>
          <w:b/>
          <w:sz w:val="28"/>
          <w:szCs w:val="28"/>
          <w:u w:val="single"/>
        </w:rPr>
        <w:tab/>
      </w:r>
    </w:p>
    <w:p w:rsidR="00981BC9" w:rsidRDefault="00EE1A4B" w:rsidP="001A5DEB">
      <w:pPr>
        <w:jc w:val="center"/>
        <w:rPr>
          <w:rFonts w:ascii="Arial" w:hAnsi="Arial" w:cs="Arial"/>
          <w:b/>
          <w:sz w:val="28"/>
          <w:szCs w:val="28"/>
        </w:rPr>
      </w:pPr>
      <w:r w:rsidRPr="00886D11">
        <w:rPr>
          <w:rFonts w:ascii="Arial" w:hAnsi="Arial" w:cs="Arial"/>
          <w:b/>
          <w:sz w:val="28"/>
          <w:szCs w:val="28"/>
        </w:rPr>
        <w:t>Fred Pease, Town Sergeant</w:t>
      </w:r>
      <w:bookmarkEnd w:id="0"/>
      <w:bookmarkEnd w:id="1"/>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D69C3" w:rsidRDefault="001D69C3" w:rsidP="001A5DEB">
      <w:pPr>
        <w:jc w:val="center"/>
        <w:rPr>
          <w:rFonts w:ascii="Arial" w:hAnsi="Arial" w:cs="Arial"/>
          <w:b/>
          <w:sz w:val="28"/>
          <w:szCs w:val="28"/>
        </w:rPr>
      </w:pPr>
    </w:p>
    <w:p w:rsidR="001A5DEB" w:rsidRDefault="001A5DEB" w:rsidP="001A5DEB">
      <w:pPr>
        <w:jc w:val="center"/>
        <w:rPr>
          <w:rFonts w:ascii="Arial" w:hAnsi="Arial" w:cs="Arial"/>
          <w:b/>
          <w:sz w:val="28"/>
          <w:szCs w:val="28"/>
        </w:rPr>
      </w:pPr>
      <w:r w:rsidRPr="000F5A4E">
        <w:rPr>
          <w:rFonts w:ascii="Arial" w:hAnsi="Arial" w:cs="Arial"/>
          <w:b/>
          <w:sz w:val="28"/>
          <w:szCs w:val="28"/>
        </w:rPr>
        <w:t>TOWN OF JAMESTOWN BUDGET WARRANT FY 201</w:t>
      </w:r>
      <w:r w:rsidR="00881CE5">
        <w:rPr>
          <w:rFonts w:ascii="Arial" w:hAnsi="Arial" w:cs="Arial"/>
          <w:b/>
          <w:sz w:val="28"/>
          <w:szCs w:val="28"/>
        </w:rPr>
        <w:t>7</w:t>
      </w:r>
      <w:r w:rsidRPr="000F5A4E">
        <w:rPr>
          <w:rFonts w:ascii="Arial" w:hAnsi="Arial" w:cs="Arial"/>
          <w:b/>
          <w:sz w:val="28"/>
          <w:szCs w:val="28"/>
        </w:rPr>
        <w:t>-201</w:t>
      </w:r>
      <w:r w:rsidR="00881CE5">
        <w:rPr>
          <w:rFonts w:ascii="Arial" w:hAnsi="Arial" w:cs="Arial"/>
          <w:b/>
          <w:sz w:val="28"/>
          <w:szCs w:val="28"/>
        </w:rPr>
        <w:t>8</w:t>
      </w:r>
    </w:p>
    <w:p w:rsidR="000F5A4E" w:rsidRDefault="000F5A4E" w:rsidP="001A5DEB">
      <w:pPr>
        <w:jc w:val="center"/>
        <w:rPr>
          <w:rFonts w:ascii="Arial" w:hAnsi="Arial" w:cs="Arial"/>
          <w:b/>
          <w:sz w:val="28"/>
          <w:szCs w:val="28"/>
        </w:rPr>
      </w:pPr>
    </w:p>
    <w:p w:rsidR="00CE42EA" w:rsidRPr="000F5A4E" w:rsidRDefault="00CE42EA" w:rsidP="001A5DEB">
      <w:pPr>
        <w:jc w:val="center"/>
        <w:rPr>
          <w:rFonts w:ascii="Arial" w:hAnsi="Arial" w:cs="Arial"/>
          <w:b/>
          <w:sz w:val="28"/>
          <w:szCs w:val="28"/>
        </w:rPr>
      </w:pPr>
    </w:p>
    <w:p w:rsidR="001A5DEB" w:rsidRPr="000F5A4E" w:rsidRDefault="001A5DEB" w:rsidP="001A5DEB">
      <w:pPr>
        <w:jc w:val="both"/>
        <w:rPr>
          <w:rFonts w:ascii="Arial" w:hAnsi="Arial" w:cs="Arial"/>
          <w:b/>
          <w:sz w:val="28"/>
          <w:szCs w:val="28"/>
        </w:rPr>
      </w:pPr>
      <w:r w:rsidRPr="000F5A4E">
        <w:rPr>
          <w:rFonts w:ascii="Arial" w:hAnsi="Arial" w:cs="Arial"/>
          <w:b/>
          <w:sz w:val="28"/>
          <w:szCs w:val="28"/>
        </w:rPr>
        <w:t xml:space="preserve">Pursuant to the Jamestown Town Charter, Sec. 1106, no motion which increases or reduces an appropriation recommended by the Town Council by $10,000 or more, shall be in order at the Financial Town Meeting unless notice of intention to include such motion has been presented to the Town Clerk at least twenty (20) days prior to the date set for the meeting at which such motion is to be considered.  The warrant of the Financial Town Meeting shall include notice of any such motion.   </w:t>
      </w:r>
    </w:p>
    <w:p w:rsidR="001A5DEB" w:rsidRPr="000F5A4E" w:rsidRDefault="001A5DEB" w:rsidP="00EE1A4B">
      <w:pPr>
        <w:jc w:val="center"/>
        <w:rPr>
          <w:rFonts w:ascii="Arial" w:hAnsi="Arial" w:cs="Arial"/>
          <w:b/>
          <w:sz w:val="28"/>
          <w:szCs w:val="28"/>
        </w:rPr>
      </w:pPr>
    </w:p>
    <w:sectPr w:rsidR="001A5DEB" w:rsidRPr="000F5A4E" w:rsidSect="001D69C3">
      <w:footerReference w:type="default" r:id="rId10"/>
      <w:pgSz w:w="12240" w:h="20160" w:code="5"/>
      <w:pgMar w:top="288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9C3" w:rsidRDefault="001D69C3">
      <w:r>
        <w:separator/>
      </w:r>
    </w:p>
  </w:endnote>
  <w:endnote w:type="continuationSeparator" w:id="0">
    <w:p w:rsidR="001D69C3" w:rsidRDefault="001D69C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C3" w:rsidRDefault="001D69C3" w:rsidP="00BB29E3">
    <w:pPr>
      <w:pStyle w:val="Footer"/>
      <w:jc w:val="center"/>
    </w:pPr>
    <w:r w:rsidRPr="00C657D7">
      <w:rPr>
        <w:rFonts w:ascii="Arial" w:hAnsi="Arial" w:cs="Arial"/>
        <w:sz w:val="20"/>
        <w:szCs w:val="20"/>
      </w:rPr>
      <w:t>Financial Town Meeting Warrant 06.0</w:t>
    </w:r>
    <w:r>
      <w:rPr>
        <w:rFonts w:ascii="Arial" w:hAnsi="Arial" w:cs="Arial"/>
        <w:sz w:val="20"/>
        <w:szCs w:val="20"/>
      </w:rPr>
      <w:t>5</w:t>
    </w:r>
    <w:r w:rsidRPr="00C657D7">
      <w:rPr>
        <w:rFonts w:ascii="Arial" w:hAnsi="Arial" w:cs="Arial"/>
        <w:sz w:val="20"/>
        <w:szCs w:val="20"/>
      </w:rPr>
      <w:t>.201</w:t>
    </w:r>
    <w:r>
      <w:rPr>
        <w:rFonts w:ascii="Arial" w:hAnsi="Arial" w:cs="Arial"/>
        <w:sz w:val="20"/>
        <w:szCs w:val="20"/>
      </w:rPr>
      <w:t>7</w:t>
    </w:r>
  </w:p>
  <w:p w:rsidR="001D69C3" w:rsidRDefault="001D69C3">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9C3" w:rsidRDefault="001D69C3">
      <w:r>
        <w:separator/>
      </w:r>
    </w:p>
  </w:footnote>
  <w:footnote w:type="continuationSeparator" w:id="0">
    <w:p w:rsidR="001D69C3" w:rsidRDefault="001D6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454"/>
    <w:multiLevelType w:val="hybridMultilevel"/>
    <w:tmpl w:val="C2B4E8F0"/>
    <w:lvl w:ilvl="0" w:tplc="7B747E8E">
      <w:start w:val="1"/>
      <w:numFmt w:val="upperRoman"/>
      <w:pStyle w:val="Heading8"/>
      <w:lvlText w:val="%1."/>
      <w:lvlJc w:val="left"/>
      <w:pPr>
        <w:tabs>
          <w:tab w:val="num" w:pos="1440"/>
        </w:tabs>
        <w:ind w:left="1440" w:hanging="720"/>
      </w:pPr>
      <w:rPr>
        <w:rFonts w:hint="default"/>
      </w:rPr>
    </w:lvl>
    <w:lvl w:ilvl="1" w:tplc="B3568C6A">
      <w:start w:val="1"/>
      <w:numFmt w:val="decimal"/>
      <w:lvlText w:val="%2)"/>
      <w:lvlJc w:val="left"/>
      <w:pPr>
        <w:tabs>
          <w:tab w:val="num" w:pos="2160"/>
        </w:tabs>
        <w:ind w:left="2160" w:hanging="720"/>
      </w:pPr>
      <w:rPr>
        <w:rFonts w:hint="default"/>
      </w:rPr>
    </w:lvl>
    <w:lvl w:ilvl="2" w:tplc="7DC2EB1A">
      <w:start w:val="3"/>
      <w:numFmt w:val="lowerRoman"/>
      <w:lvlText w:val="%3)"/>
      <w:lvlJc w:val="left"/>
      <w:pPr>
        <w:tabs>
          <w:tab w:val="num" w:pos="3060"/>
        </w:tabs>
        <w:ind w:left="3060" w:hanging="720"/>
      </w:pPr>
      <w:rPr>
        <w:rFonts w:hint="default"/>
      </w:rPr>
    </w:lvl>
    <w:lvl w:ilvl="3" w:tplc="054EF5F8">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741A0"/>
    <w:multiLevelType w:val="hybridMultilevel"/>
    <w:tmpl w:val="998AD146"/>
    <w:lvl w:ilvl="0" w:tplc="35A0B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4368CF"/>
    <w:multiLevelType w:val="hybridMultilevel"/>
    <w:tmpl w:val="1C4AB954"/>
    <w:lvl w:ilvl="0" w:tplc="80F242F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D1463"/>
    <w:multiLevelType w:val="hybridMultilevel"/>
    <w:tmpl w:val="F692E85E"/>
    <w:lvl w:ilvl="0" w:tplc="589CD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8C4333"/>
    <w:multiLevelType w:val="hybridMultilevel"/>
    <w:tmpl w:val="40EE5662"/>
    <w:lvl w:ilvl="0" w:tplc="C93A6D7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5A4A2596">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0520D4"/>
    <w:multiLevelType w:val="hybridMultilevel"/>
    <w:tmpl w:val="DF123AE6"/>
    <w:lvl w:ilvl="0" w:tplc="A10E2FB2">
      <w:start w:val="1"/>
      <w:numFmt w:val="decimal"/>
      <w:lvlText w:val="%1)"/>
      <w:lvlJc w:val="left"/>
      <w:pPr>
        <w:tabs>
          <w:tab w:val="num" w:pos="1440"/>
        </w:tabs>
        <w:ind w:left="1440" w:hanging="720"/>
      </w:pPr>
      <w:rPr>
        <w:rFonts w:hint="default"/>
      </w:rPr>
    </w:lvl>
    <w:lvl w:ilvl="1" w:tplc="1CFC625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1742A"/>
    <w:multiLevelType w:val="hybridMultilevel"/>
    <w:tmpl w:val="ACC6CA46"/>
    <w:lvl w:ilvl="0" w:tplc="0212A5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FE61B4"/>
    <w:multiLevelType w:val="hybridMultilevel"/>
    <w:tmpl w:val="BD42120E"/>
    <w:lvl w:ilvl="0" w:tplc="01186DA4">
      <w:start w:val="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8923EB"/>
    <w:multiLevelType w:val="hybridMultilevel"/>
    <w:tmpl w:val="E7EE49E6"/>
    <w:lvl w:ilvl="0" w:tplc="718C96E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71011"/>
    <w:multiLevelType w:val="hybridMultilevel"/>
    <w:tmpl w:val="93DE5500"/>
    <w:lvl w:ilvl="0" w:tplc="0409001B">
      <w:start w:val="1"/>
      <w:numFmt w:val="lowerRoman"/>
      <w:lvlText w:val="%1."/>
      <w:lvlJc w:val="right"/>
      <w:pPr>
        <w:tabs>
          <w:tab w:val="num" w:pos="720"/>
        </w:tabs>
        <w:ind w:left="720" w:hanging="360"/>
      </w:pPr>
    </w:lvl>
    <w:lvl w:ilvl="1" w:tplc="1D12930E">
      <w:start w:val="1"/>
      <w:numFmt w:val="decimal"/>
      <w:lvlText w:val="%2)"/>
      <w:lvlJc w:val="left"/>
      <w:pPr>
        <w:tabs>
          <w:tab w:val="num" w:pos="1440"/>
        </w:tabs>
        <w:ind w:left="1440" w:hanging="360"/>
      </w:pPr>
      <w:rPr>
        <w:rFonts w:hint="default"/>
      </w:rPr>
    </w:lvl>
    <w:lvl w:ilvl="2" w:tplc="01D22638">
      <w:start w:val="1"/>
      <w:numFmt w:val="lowerLetter"/>
      <w:lvlText w:val="%3)"/>
      <w:lvlJc w:val="left"/>
      <w:pPr>
        <w:tabs>
          <w:tab w:val="num" w:pos="2700"/>
        </w:tabs>
        <w:ind w:left="2700" w:hanging="720"/>
      </w:pPr>
      <w:rPr>
        <w:rFonts w:hint="default"/>
      </w:rPr>
    </w:lvl>
    <w:lvl w:ilvl="3" w:tplc="A914E870">
      <w:start w:val="1"/>
      <w:numFmt w:val="lowerRoman"/>
      <w:lvlText w:val="%4)"/>
      <w:lvlJc w:val="left"/>
      <w:pPr>
        <w:tabs>
          <w:tab w:val="num" w:pos="3240"/>
        </w:tabs>
        <w:ind w:left="3240" w:hanging="720"/>
      </w:pPr>
      <w:rPr>
        <w:rFonts w:hint="default"/>
      </w:rPr>
    </w:lvl>
    <w:lvl w:ilvl="4" w:tplc="6D62BB3A">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6F2273"/>
    <w:multiLevelType w:val="hybridMultilevel"/>
    <w:tmpl w:val="F6629ADE"/>
    <w:lvl w:ilvl="0" w:tplc="4BF8B78C">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70285A"/>
    <w:multiLevelType w:val="hybridMultilevel"/>
    <w:tmpl w:val="B846EBAA"/>
    <w:lvl w:ilvl="0" w:tplc="5DBA2DAE">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2D43ED"/>
    <w:multiLevelType w:val="hybridMultilevel"/>
    <w:tmpl w:val="97D0A772"/>
    <w:lvl w:ilvl="0" w:tplc="288CE27C">
      <w:start w:val="1"/>
      <w:numFmt w:val="decimal"/>
      <w:lvlText w:val="%1)"/>
      <w:lvlJc w:val="left"/>
      <w:pPr>
        <w:tabs>
          <w:tab w:val="num" w:pos="1440"/>
        </w:tabs>
        <w:ind w:left="1440" w:hanging="720"/>
      </w:pPr>
      <w:rPr>
        <w:rFonts w:hint="default"/>
      </w:rPr>
    </w:lvl>
    <w:lvl w:ilvl="1" w:tplc="2D0C9BCE">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44365508">
      <w:start w:val="13"/>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12"/>
  </w:num>
  <w:num w:numId="4">
    <w:abstractNumId w:val="7"/>
  </w:num>
  <w:num w:numId="5">
    <w:abstractNumId w:val="0"/>
    <w:lvlOverride w:ilvl="0">
      <w:startOverride w:val="6"/>
    </w:lvlOverride>
  </w:num>
  <w:num w:numId="6">
    <w:abstractNumId w:val="5"/>
  </w:num>
  <w:num w:numId="7">
    <w:abstractNumId w:val="4"/>
  </w:num>
  <w:num w:numId="8">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6"/>
  </w:num>
  <w:num w:numId="12">
    <w:abstractNumId w:val="0"/>
  </w:num>
  <w:num w:numId="13">
    <w:abstractNumId w:val="8"/>
  </w:num>
  <w:num w:numId="14">
    <w:abstractNumId w:val="0"/>
    <w:lvlOverride w:ilvl="0">
      <w:startOverride w:val="1"/>
    </w:lvlOverride>
  </w:num>
  <w:num w:numId="15">
    <w:abstractNumId w:val="0"/>
    <w:lvlOverride w:ilvl="0">
      <w:startOverride w:val="1"/>
    </w:lvlOverride>
  </w:num>
  <w:num w:numId="16">
    <w:abstractNumId w:val="1"/>
  </w:num>
  <w:num w:numId="17">
    <w:abstractNumId w:val="0"/>
    <w:lvlOverride w:ilvl="0">
      <w:startOverride w:val="1"/>
    </w:lvlOverride>
  </w:num>
  <w:num w:numId="18">
    <w:abstractNumId w:val="3"/>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024DDF"/>
    <w:rsid w:val="0000096C"/>
    <w:rsid w:val="0000545C"/>
    <w:rsid w:val="00011720"/>
    <w:rsid w:val="00024DDF"/>
    <w:rsid w:val="00032FCA"/>
    <w:rsid w:val="00033959"/>
    <w:rsid w:val="0003632B"/>
    <w:rsid w:val="000375C1"/>
    <w:rsid w:val="000439AA"/>
    <w:rsid w:val="00047511"/>
    <w:rsid w:val="0006344E"/>
    <w:rsid w:val="00072896"/>
    <w:rsid w:val="00090EF0"/>
    <w:rsid w:val="000911D9"/>
    <w:rsid w:val="00091E29"/>
    <w:rsid w:val="00092C10"/>
    <w:rsid w:val="000A58D0"/>
    <w:rsid w:val="000C7744"/>
    <w:rsid w:val="000D25D5"/>
    <w:rsid w:val="000D2E57"/>
    <w:rsid w:val="000D344A"/>
    <w:rsid w:val="000E233F"/>
    <w:rsid w:val="000E3CDD"/>
    <w:rsid w:val="000F5A4E"/>
    <w:rsid w:val="000F729B"/>
    <w:rsid w:val="00101569"/>
    <w:rsid w:val="00112CDE"/>
    <w:rsid w:val="00117672"/>
    <w:rsid w:val="0012204E"/>
    <w:rsid w:val="00126D9B"/>
    <w:rsid w:val="00132FC0"/>
    <w:rsid w:val="00136078"/>
    <w:rsid w:val="0013690B"/>
    <w:rsid w:val="00137140"/>
    <w:rsid w:val="0014008E"/>
    <w:rsid w:val="0014116C"/>
    <w:rsid w:val="0015545A"/>
    <w:rsid w:val="00163C58"/>
    <w:rsid w:val="00174589"/>
    <w:rsid w:val="0017716B"/>
    <w:rsid w:val="00183EBC"/>
    <w:rsid w:val="00194451"/>
    <w:rsid w:val="001955A6"/>
    <w:rsid w:val="00195A39"/>
    <w:rsid w:val="001A009B"/>
    <w:rsid w:val="001A1BFB"/>
    <w:rsid w:val="001A5DEB"/>
    <w:rsid w:val="001D0DFB"/>
    <w:rsid w:val="001D5D21"/>
    <w:rsid w:val="001D69C3"/>
    <w:rsid w:val="001D70A4"/>
    <w:rsid w:val="001F3AD6"/>
    <w:rsid w:val="001F6E0B"/>
    <w:rsid w:val="001F753C"/>
    <w:rsid w:val="00203369"/>
    <w:rsid w:val="00212DA3"/>
    <w:rsid w:val="0022321C"/>
    <w:rsid w:val="00241255"/>
    <w:rsid w:val="00255D98"/>
    <w:rsid w:val="00267AB8"/>
    <w:rsid w:val="00273145"/>
    <w:rsid w:val="00273EE7"/>
    <w:rsid w:val="002751CB"/>
    <w:rsid w:val="00280C50"/>
    <w:rsid w:val="00286D34"/>
    <w:rsid w:val="00294CD9"/>
    <w:rsid w:val="002A3073"/>
    <w:rsid w:val="002A6E99"/>
    <w:rsid w:val="002C1859"/>
    <w:rsid w:val="002C461D"/>
    <w:rsid w:val="002C6775"/>
    <w:rsid w:val="002E1528"/>
    <w:rsid w:val="00301645"/>
    <w:rsid w:val="00330AA6"/>
    <w:rsid w:val="0034021A"/>
    <w:rsid w:val="0035483C"/>
    <w:rsid w:val="003A14DC"/>
    <w:rsid w:val="003B6481"/>
    <w:rsid w:val="003D3BAB"/>
    <w:rsid w:val="003E139D"/>
    <w:rsid w:val="003E539E"/>
    <w:rsid w:val="0042330F"/>
    <w:rsid w:val="0043024B"/>
    <w:rsid w:val="00433062"/>
    <w:rsid w:val="004352C7"/>
    <w:rsid w:val="0046358A"/>
    <w:rsid w:val="00463678"/>
    <w:rsid w:val="00480E60"/>
    <w:rsid w:val="00490BF9"/>
    <w:rsid w:val="00491A1C"/>
    <w:rsid w:val="0049755A"/>
    <w:rsid w:val="004A06B0"/>
    <w:rsid w:val="004B1B0F"/>
    <w:rsid w:val="004B20EA"/>
    <w:rsid w:val="004F3CB6"/>
    <w:rsid w:val="00522EFB"/>
    <w:rsid w:val="00530987"/>
    <w:rsid w:val="005473C1"/>
    <w:rsid w:val="0055598C"/>
    <w:rsid w:val="00556FF8"/>
    <w:rsid w:val="005632C4"/>
    <w:rsid w:val="00584F00"/>
    <w:rsid w:val="00585D73"/>
    <w:rsid w:val="005A00D4"/>
    <w:rsid w:val="005A1CFC"/>
    <w:rsid w:val="005A5646"/>
    <w:rsid w:val="005B24BA"/>
    <w:rsid w:val="005B7CB5"/>
    <w:rsid w:val="005C3685"/>
    <w:rsid w:val="005D7A08"/>
    <w:rsid w:val="005E6A54"/>
    <w:rsid w:val="005F21FB"/>
    <w:rsid w:val="005F2915"/>
    <w:rsid w:val="00604C44"/>
    <w:rsid w:val="00623569"/>
    <w:rsid w:val="00624979"/>
    <w:rsid w:val="00643BB6"/>
    <w:rsid w:val="00647C70"/>
    <w:rsid w:val="0065081B"/>
    <w:rsid w:val="00665083"/>
    <w:rsid w:val="0069332C"/>
    <w:rsid w:val="0069482C"/>
    <w:rsid w:val="0069726E"/>
    <w:rsid w:val="006B2426"/>
    <w:rsid w:val="006D1902"/>
    <w:rsid w:val="006D3A0B"/>
    <w:rsid w:val="006E4D6C"/>
    <w:rsid w:val="006E4F99"/>
    <w:rsid w:val="006E581D"/>
    <w:rsid w:val="007122C7"/>
    <w:rsid w:val="00743EFC"/>
    <w:rsid w:val="00750224"/>
    <w:rsid w:val="00752914"/>
    <w:rsid w:val="007549E7"/>
    <w:rsid w:val="00794421"/>
    <w:rsid w:val="0079445D"/>
    <w:rsid w:val="007952E7"/>
    <w:rsid w:val="007A4244"/>
    <w:rsid w:val="007B11E0"/>
    <w:rsid w:val="007C6264"/>
    <w:rsid w:val="007C64FD"/>
    <w:rsid w:val="007D51DA"/>
    <w:rsid w:val="007E3B47"/>
    <w:rsid w:val="007F376F"/>
    <w:rsid w:val="007F4506"/>
    <w:rsid w:val="00837186"/>
    <w:rsid w:val="00855C46"/>
    <w:rsid w:val="00856D25"/>
    <w:rsid w:val="00876FF7"/>
    <w:rsid w:val="00881CE5"/>
    <w:rsid w:val="00886D11"/>
    <w:rsid w:val="00887346"/>
    <w:rsid w:val="008A3F7E"/>
    <w:rsid w:val="008A7C98"/>
    <w:rsid w:val="008C3259"/>
    <w:rsid w:val="008D2AC6"/>
    <w:rsid w:val="008E2158"/>
    <w:rsid w:val="008E35AA"/>
    <w:rsid w:val="008E52AA"/>
    <w:rsid w:val="008F1F81"/>
    <w:rsid w:val="008F7E56"/>
    <w:rsid w:val="00917BE0"/>
    <w:rsid w:val="00966CF8"/>
    <w:rsid w:val="00970CBA"/>
    <w:rsid w:val="009738CF"/>
    <w:rsid w:val="00981BC9"/>
    <w:rsid w:val="0098791F"/>
    <w:rsid w:val="009A1C10"/>
    <w:rsid w:val="009C7939"/>
    <w:rsid w:val="009D401B"/>
    <w:rsid w:val="009E32A9"/>
    <w:rsid w:val="009E6090"/>
    <w:rsid w:val="00A14BEA"/>
    <w:rsid w:val="00A15DDC"/>
    <w:rsid w:val="00A16717"/>
    <w:rsid w:val="00A35F6A"/>
    <w:rsid w:val="00A35FB5"/>
    <w:rsid w:val="00A53866"/>
    <w:rsid w:val="00A633F3"/>
    <w:rsid w:val="00A84B7E"/>
    <w:rsid w:val="00A946AB"/>
    <w:rsid w:val="00A97979"/>
    <w:rsid w:val="00AB761B"/>
    <w:rsid w:val="00AC26A2"/>
    <w:rsid w:val="00AF44E5"/>
    <w:rsid w:val="00B03B7E"/>
    <w:rsid w:val="00B17C00"/>
    <w:rsid w:val="00B21659"/>
    <w:rsid w:val="00B46839"/>
    <w:rsid w:val="00B5510A"/>
    <w:rsid w:val="00B62DE2"/>
    <w:rsid w:val="00B64BD2"/>
    <w:rsid w:val="00B7503D"/>
    <w:rsid w:val="00B76622"/>
    <w:rsid w:val="00B851C0"/>
    <w:rsid w:val="00B90543"/>
    <w:rsid w:val="00B95811"/>
    <w:rsid w:val="00BA0F68"/>
    <w:rsid w:val="00BB29E3"/>
    <w:rsid w:val="00BB5C90"/>
    <w:rsid w:val="00BC41E2"/>
    <w:rsid w:val="00BC529A"/>
    <w:rsid w:val="00BD293B"/>
    <w:rsid w:val="00BD4AF2"/>
    <w:rsid w:val="00BE098A"/>
    <w:rsid w:val="00BE212A"/>
    <w:rsid w:val="00BE21F5"/>
    <w:rsid w:val="00BE5942"/>
    <w:rsid w:val="00BE6CCE"/>
    <w:rsid w:val="00C414B7"/>
    <w:rsid w:val="00C445C5"/>
    <w:rsid w:val="00C5756D"/>
    <w:rsid w:val="00C61FA3"/>
    <w:rsid w:val="00C657D7"/>
    <w:rsid w:val="00C7165D"/>
    <w:rsid w:val="00C81441"/>
    <w:rsid w:val="00C82A55"/>
    <w:rsid w:val="00C91041"/>
    <w:rsid w:val="00CA0574"/>
    <w:rsid w:val="00CA13D0"/>
    <w:rsid w:val="00CA7803"/>
    <w:rsid w:val="00CB6814"/>
    <w:rsid w:val="00CC417F"/>
    <w:rsid w:val="00CD7731"/>
    <w:rsid w:val="00CE42EA"/>
    <w:rsid w:val="00CE6E6A"/>
    <w:rsid w:val="00CF5318"/>
    <w:rsid w:val="00CF6BDB"/>
    <w:rsid w:val="00CF746E"/>
    <w:rsid w:val="00D45C0A"/>
    <w:rsid w:val="00D50557"/>
    <w:rsid w:val="00D624EE"/>
    <w:rsid w:val="00D75BF0"/>
    <w:rsid w:val="00D85055"/>
    <w:rsid w:val="00D869D7"/>
    <w:rsid w:val="00D904FE"/>
    <w:rsid w:val="00DB48C8"/>
    <w:rsid w:val="00DB5715"/>
    <w:rsid w:val="00DD0E79"/>
    <w:rsid w:val="00DD7EEC"/>
    <w:rsid w:val="00DE0043"/>
    <w:rsid w:val="00DE6689"/>
    <w:rsid w:val="00E04FB3"/>
    <w:rsid w:val="00E22081"/>
    <w:rsid w:val="00E334F4"/>
    <w:rsid w:val="00E36FBF"/>
    <w:rsid w:val="00E473C7"/>
    <w:rsid w:val="00E5113F"/>
    <w:rsid w:val="00E6087E"/>
    <w:rsid w:val="00E656DA"/>
    <w:rsid w:val="00EB04D3"/>
    <w:rsid w:val="00EB5EBC"/>
    <w:rsid w:val="00EE1A4B"/>
    <w:rsid w:val="00EF08F4"/>
    <w:rsid w:val="00F27B09"/>
    <w:rsid w:val="00F31C8E"/>
    <w:rsid w:val="00F34636"/>
    <w:rsid w:val="00F64999"/>
    <w:rsid w:val="00F658BE"/>
    <w:rsid w:val="00F70DDC"/>
    <w:rsid w:val="00F900A1"/>
    <w:rsid w:val="00FB034F"/>
    <w:rsid w:val="00FC1D42"/>
    <w:rsid w:val="00FD6D1F"/>
    <w:rsid w:val="00FE6225"/>
    <w:rsid w:val="00FF7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EBC"/>
    <w:rPr>
      <w:sz w:val="24"/>
      <w:szCs w:val="24"/>
    </w:rPr>
  </w:style>
  <w:style w:type="paragraph" w:styleId="Heading1">
    <w:name w:val="heading 1"/>
    <w:basedOn w:val="Normal"/>
    <w:next w:val="Normal"/>
    <w:qFormat/>
    <w:rsid w:val="00183EBC"/>
    <w:pPr>
      <w:keepNext/>
      <w:jc w:val="center"/>
      <w:outlineLvl w:val="0"/>
    </w:pPr>
    <w:rPr>
      <w:b/>
      <w:bCs/>
      <w:sz w:val="40"/>
    </w:rPr>
  </w:style>
  <w:style w:type="paragraph" w:styleId="Heading2">
    <w:name w:val="heading 2"/>
    <w:basedOn w:val="Normal"/>
    <w:next w:val="Normal"/>
    <w:qFormat/>
    <w:rsid w:val="00183EBC"/>
    <w:pPr>
      <w:keepNext/>
      <w:ind w:left="720"/>
      <w:outlineLvl w:val="1"/>
    </w:pPr>
    <w:rPr>
      <w:u w:val="single"/>
    </w:rPr>
  </w:style>
  <w:style w:type="paragraph" w:styleId="Heading3">
    <w:name w:val="heading 3"/>
    <w:basedOn w:val="Normal"/>
    <w:next w:val="Normal"/>
    <w:link w:val="Heading3Char"/>
    <w:qFormat/>
    <w:rsid w:val="00183EB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2"/>
    </w:pPr>
    <w:rPr>
      <w:sz w:val="36"/>
    </w:rPr>
  </w:style>
  <w:style w:type="paragraph" w:styleId="Heading4">
    <w:name w:val="heading 4"/>
    <w:basedOn w:val="Normal"/>
    <w:next w:val="Normal"/>
    <w:qFormat/>
    <w:rsid w:val="00183EBC"/>
    <w:pPr>
      <w:keepNext/>
      <w:widowControl w:val="0"/>
      <w:autoSpaceDE w:val="0"/>
      <w:autoSpaceDN w:val="0"/>
      <w:adjustRightInd w:val="0"/>
      <w:ind w:left="1440"/>
      <w:outlineLvl w:val="3"/>
    </w:pPr>
  </w:style>
  <w:style w:type="paragraph" w:styleId="Heading5">
    <w:name w:val="heading 5"/>
    <w:basedOn w:val="Normal"/>
    <w:next w:val="Normal"/>
    <w:qFormat/>
    <w:rsid w:val="00183EB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style>
  <w:style w:type="paragraph" w:styleId="Heading6">
    <w:name w:val="heading 6"/>
    <w:basedOn w:val="Normal"/>
    <w:next w:val="Normal"/>
    <w:qFormat/>
    <w:rsid w:val="00183EBC"/>
    <w:pPr>
      <w:keepNext/>
      <w:jc w:val="center"/>
      <w:outlineLvl w:val="5"/>
    </w:pPr>
    <w:rPr>
      <w:sz w:val="28"/>
    </w:rPr>
  </w:style>
  <w:style w:type="paragraph" w:styleId="Heading7">
    <w:name w:val="heading 7"/>
    <w:basedOn w:val="Normal"/>
    <w:next w:val="Normal"/>
    <w:qFormat/>
    <w:rsid w:val="00183EBC"/>
    <w:pPr>
      <w:keepNext/>
      <w:jc w:val="center"/>
      <w:outlineLvl w:val="6"/>
    </w:pPr>
    <w:rPr>
      <w:b/>
      <w:bCs/>
      <w:sz w:val="28"/>
    </w:rPr>
  </w:style>
  <w:style w:type="paragraph" w:styleId="Heading8">
    <w:name w:val="heading 8"/>
    <w:basedOn w:val="Normal"/>
    <w:next w:val="Normal"/>
    <w:link w:val="Heading8Char"/>
    <w:qFormat/>
    <w:rsid w:val="00183EBC"/>
    <w:pPr>
      <w:keepNext/>
      <w:numPr>
        <w:numId w:val="2"/>
      </w:numPr>
      <w:tabs>
        <w:tab w:val="num" w:pos="720"/>
      </w:tabs>
      <w:ind w:left="720"/>
      <w:outlineLvl w:val="7"/>
    </w:pPr>
    <w:rPr>
      <w:b/>
      <w:bCs/>
    </w:rPr>
  </w:style>
  <w:style w:type="paragraph" w:styleId="Heading9">
    <w:name w:val="heading 9"/>
    <w:basedOn w:val="Normal"/>
    <w:next w:val="Normal"/>
    <w:qFormat/>
    <w:rsid w:val="00183EB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3EBC"/>
    <w:pPr>
      <w:jc w:val="center"/>
    </w:pPr>
    <w:rPr>
      <w:sz w:val="28"/>
    </w:rPr>
  </w:style>
  <w:style w:type="paragraph" w:styleId="BodyTextIndent">
    <w:name w:val="Body Text Indent"/>
    <w:basedOn w:val="Normal"/>
    <w:link w:val="BodyTextIndentChar"/>
    <w:rsid w:val="00183EBC"/>
    <w:pPr>
      <w:ind w:left="1440" w:hanging="720"/>
    </w:pPr>
  </w:style>
  <w:style w:type="character" w:customStyle="1" w:styleId="Quick1">
    <w:name w:val="Quick 1)"/>
    <w:autoRedefine/>
    <w:rsid w:val="00183EBC"/>
    <w:rPr>
      <w:sz w:val="24"/>
    </w:rPr>
  </w:style>
  <w:style w:type="paragraph" w:styleId="BodyTextIndent2">
    <w:name w:val="Body Text Indent 2"/>
    <w:basedOn w:val="Normal"/>
    <w:rsid w:val="00183EBC"/>
    <w:pPr>
      <w:ind w:left="2160" w:hanging="720"/>
    </w:pPr>
  </w:style>
  <w:style w:type="paragraph" w:styleId="Header">
    <w:name w:val="header"/>
    <w:basedOn w:val="Normal"/>
    <w:rsid w:val="00183EBC"/>
    <w:pPr>
      <w:tabs>
        <w:tab w:val="center" w:pos="4320"/>
        <w:tab w:val="right" w:pos="8640"/>
      </w:tabs>
    </w:pPr>
  </w:style>
  <w:style w:type="paragraph" w:styleId="Footer">
    <w:name w:val="footer"/>
    <w:basedOn w:val="Normal"/>
    <w:link w:val="FooterChar"/>
    <w:uiPriority w:val="99"/>
    <w:rsid w:val="00183EBC"/>
    <w:pPr>
      <w:tabs>
        <w:tab w:val="center" w:pos="4320"/>
        <w:tab w:val="right" w:pos="8640"/>
      </w:tabs>
    </w:pPr>
  </w:style>
  <w:style w:type="character" w:styleId="PageNumber">
    <w:name w:val="page number"/>
    <w:basedOn w:val="DefaultParagraphFont"/>
    <w:rsid w:val="00183EBC"/>
  </w:style>
  <w:style w:type="paragraph" w:styleId="BodyTextIndent3">
    <w:name w:val="Body Text Indent 3"/>
    <w:basedOn w:val="Normal"/>
    <w:rsid w:val="00183EBC"/>
    <w:pPr>
      <w:ind w:left="2880" w:hanging="720"/>
    </w:pPr>
  </w:style>
  <w:style w:type="paragraph" w:styleId="Subtitle">
    <w:name w:val="Subtitle"/>
    <w:basedOn w:val="Normal"/>
    <w:qFormat/>
    <w:rsid w:val="00183EBC"/>
    <w:pPr>
      <w:jc w:val="center"/>
    </w:pPr>
    <w:rPr>
      <w:b/>
      <w:bCs/>
      <w:sz w:val="52"/>
    </w:rPr>
  </w:style>
  <w:style w:type="character" w:styleId="Hyperlink">
    <w:name w:val="Hyperlink"/>
    <w:rsid w:val="00183EBC"/>
    <w:rPr>
      <w:color w:val="0000FF"/>
      <w:u w:val="single"/>
    </w:rPr>
  </w:style>
  <w:style w:type="paragraph" w:styleId="BodyText3">
    <w:name w:val="Body Text 3"/>
    <w:basedOn w:val="Normal"/>
    <w:rsid w:val="00183EBC"/>
    <w:rPr>
      <w:b/>
      <w:bCs/>
      <w:u w:val="single"/>
    </w:rPr>
  </w:style>
  <w:style w:type="character" w:styleId="FollowedHyperlink">
    <w:name w:val="FollowedHyperlink"/>
    <w:rsid w:val="00183EBC"/>
    <w:rPr>
      <w:color w:val="800080"/>
      <w:u w:val="single"/>
    </w:rPr>
  </w:style>
  <w:style w:type="paragraph" w:styleId="EnvelopeAddress">
    <w:name w:val="envelope address"/>
    <w:basedOn w:val="Normal"/>
    <w:rsid w:val="00183E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83EBC"/>
    <w:rPr>
      <w:rFonts w:ascii="Arial" w:hAnsi="Arial" w:cs="Arial"/>
      <w:sz w:val="20"/>
      <w:szCs w:val="20"/>
    </w:rPr>
  </w:style>
  <w:style w:type="paragraph" w:styleId="BlockText">
    <w:name w:val="Block Text"/>
    <w:basedOn w:val="Normal"/>
    <w:rsid w:val="00183EBC"/>
    <w:pPr>
      <w:ind w:left="720" w:right="720"/>
    </w:pPr>
    <w:rPr>
      <w:i/>
      <w:iCs/>
      <w:sz w:val="20"/>
    </w:rPr>
  </w:style>
  <w:style w:type="table" w:styleId="TableGrid">
    <w:name w:val="Table Grid"/>
    <w:basedOn w:val="TableNormal"/>
    <w:rsid w:val="00E3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1528"/>
    <w:rPr>
      <w:rFonts w:ascii="Tahoma" w:hAnsi="Tahoma" w:cs="Tahoma"/>
      <w:sz w:val="16"/>
      <w:szCs w:val="16"/>
    </w:rPr>
  </w:style>
  <w:style w:type="paragraph" w:styleId="NormalWeb">
    <w:name w:val="Normal (Web)"/>
    <w:basedOn w:val="Normal"/>
    <w:uiPriority w:val="99"/>
    <w:unhideWhenUsed/>
    <w:rsid w:val="00FE6225"/>
    <w:pPr>
      <w:spacing w:before="100" w:beforeAutospacing="1" w:after="100" w:afterAutospacing="1"/>
    </w:pPr>
  </w:style>
  <w:style w:type="paragraph" w:styleId="BodyText">
    <w:name w:val="Body Text"/>
    <w:basedOn w:val="Normal"/>
    <w:link w:val="BodyTextChar"/>
    <w:rsid w:val="00117672"/>
    <w:pPr>
      <w:spacing w:after="120"/>
    </w:pPr>
  </w:style>
  <w:style w:type="character" w:customStyle="1" w:styleId="BodyTextChar">
    <w:name w:val="Body Text Char"/>
    <w:link w:val="BodyText"/>
    <w:rsid w:val="00117672"/>
    <w:rPr>
      <w:sz w:val="24"/>
      <w:szCs w:val="24"/>
    </w:rPr>
  </w:style>
  <w:style w:type="character" w:customStyle="1" w:styleId="FooterChar">
    <w:name w:val="Footer Char"/>
    <w:link w:val="Footer"/>
    <w:uiPriority w:val="99"/>
    <w:rsid w:val="00C657D7"/>
    <w:rPr>
      <w:sz w:val="24"/>
      <w:szCs w:val="24"/>
    </w:rPr>
  </w:style>
  <w:style w:type="paragraph" w:customStyle="1" w:styleId="Default">
    <w:name w:val="Default"/>
    <w:rsid w:val="00032FCA"/>
    <w:pPr>
      <w:widowControl w:val="0"/>
      <w:autoSpaceDE w:val="0"/>
      <w:autoSpaceDN w:val="0"/>
      <w:adjustRightInd w:val="0"/>
    </w:pPr>
    <w:rPr>
      <w:color w:val="000000"/>
      <w:sz w:val="24"/>
      <w:szCs w:val="24"/>
    </w:rPr>
  </w:style>
  <w:style w:type="character" w:customStyle="1" w:styleId="Heading3Char">
    <w:name w:val="Heading 3 Char"/>
    <w:link w:val="Heading3"/>
    <w:rsid w:val="00EE1A4B"/>
    <w:rPr>
      <w:sz w:val="36"/>
      <w:szCs w:val="24"/>
    </w:rPr>
  </w:style>
  <w:style w:type="character" w:customStyle="1" w:styleId="Heading8Char">
    <w:name w:val="Heading 8 Char"/>
    <w:link w:val="Heading8"/>
    <w:rsid w:val="00EE1A4B"/>
    <w:rPr>
      <w:b/>
      <w:bCs/>
      <w:sz w:val="24"/>
      <w:szCs w:val="24"/>
    </w:rPr>
  </w:style>
  <w:style w:type="character" w:customStyle="1" w:styleId="BodyTextIndentChar">
    <w:name w:val="Body Text Indent Char"/>
    <w:basedOn w:val="DefaultParagraphFont"/>
    <w:link w:val="BodyTextIndent"/>
    <w:rsid w:val="00301645"/>
    <w:rPr>
      <w:sz w:val="24"/>
      <w:szCs w:val="24"/>
    </w:rPr>
  </w:style>
  <w:style w:type="character" w:customStyle="1" w:styleId="VHBBodyTextChar">
    <w:name w:val="~VHB Body Text Char"/>
    <w:link w:val="VHBBodyText"/>
    <w:locked/>
    <w:rsid w:val="00E473C7"/>
    <w:rPr>
      <w:rFonts w:ascii="Palatino" w:hAnsi="Palatino"/>
    </w:rPr>
  </w:style>
  <w:style w:type="paragraph" w:customStyle="1" w:styleId="VHBBodyText">
    <w:name w:val="~VHB Body Text"/>
    <w:basedOn w:val="Normal"/>
    <w:link w:val="VHBBodyTextChar"/>
    <w:qFormat/>
    <w:rsid w:val="00E473C7"/>
    <w:pPr>
      <w:spacing w:line="280" w:lineRule="exact"/>
      <w:ind w:left="2160"/>
    </w:pPr>
    <w:rPr>
      <w:rFonts w:ascii="Palatino" w:hAnsi="Palatino"/>
      <w:sz w:val="20"/>
      <w:szCs w:val="20"/>
    </w:rPr>
  </w:style>
</w:styles>
</file>

<file path=word/webSettings.xml><?xml version="1.0" encoding="utf-8"?>
<w:webSettings xmlns:r="http://schemas.openxmlformats.org/officeDocument/2006/relationships" xmlns:w="http://schemas.openxmlformats.org/wordprocessingml/2006/main">
  <w:divs>
    <w:div w:id="15421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FB291-AD34-47C2-BF57-F783FD0C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2437</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TOWN COUNCIL MEETING</vt:lpstr>
    </vt:vector>
  </TitlesOfParts>
  <Company>Town Clerk</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kturcone</dc:creator>
  <cp:lastModifiedBy>cherylfernstrom</cp:lastModifiedBy>
  <cp:revision>4</cp:revision>
  <cp:lastPrinted>2017-05-10T18:43:00Z</cp:lastPrinted>
  <dcterms:created xsi:type="dcterms:W3CDTF">2017-05-04T17:01:00Z</dcterms:created>
  <dcterms:modified xsi:type="dcterms:W3CDTF">2017-05-10T18:49:00Z</dcterms:modified>
</cp:coreProperties>
</file>